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371" w:rsidRPr="00F54AB0" w:rsidRDefault="004B6371" w:rsidP="004B6371">
      <w:pPr>
        <w:widowControl w:val="0"/>
        <w:autoSpaceDE w:val="0"/>
        <w:autoSpaceDN w:val="0"/>
        <w:adjustRightInd w:val="0"/>
        <w:rPr>
          <w:rFonts w:cs="Times New Roman"/>
        </w:rPr>
      </w:pPr>
      <w:bookmarkStart w:id="0" w:name="_GoBack"/>
      <w:bookmarkEnd w:id="0"/>
      <w:r w:rsidRPr="00F54AB0">
        <w:rPr>
          <w:rFonts w:cs="Times New Roman"/>
        </w:rPr>
        <w:t>OLA Library Development and Legislation Committee</w:t>
      </w:r>
    </w:p>
    <w:p w:rsidR="004B6371" w:rsidRPr="00F54AB0" w:rsidRDefault="004B6371" w:rsidP="004B6371">
      <w:pPr>
        <w:widowControl w:val="0"/>
        <w:autoSpaceDE w:val="0"/>
        <w:autoSpaceDN w:val="0"/>
        <w:adjustRightInd w:val="0"/>
        <w:rPr>
          <w:rFonts w:cs="Times New Roman"/>
        </w:rPr>
      </w:pPr>
      <w:r w:rsidRPr="00F54AB0">
        <w:rPr>
          <w:rFonts w:cs="Times New Roman"/>
        </w:rPr>
        <w:t xml:space="preserve">March 11, </w:t>
      </w:r>
      <w:proofErr w:type="gramStart"/>
      <w:r w:rsidRPr="00F54AB0">
        <w:rPr>
          <w:rFonts w:cs="Times New Roman"/>
        </w:rPr>
        <w:t>2013</w:t>
      </w:r>
      <w:r w:rsidR="00A12A7D">
        <w:rPr>
          <w:rFonts w:cs="Times New Roman"/>
        </w:rPr>
        <w:t xml:space="preserve">  10</w:t>
      </w:r>
      <w:proofErr w:type="gramEnd"/>
      <w:r w:rsidR="00A12A7D">
        <w:rPr>
          <w:rFonts w:cs="Times New Roman"/>
        </w:rPr>
        <w:t>-11</w:t>
      </w:r>
    </w:p>
    <w:p w:rsidR="004B6371" w:rsidRPr="00F54AB0" w:rsidRDefault="004B6371" w:rsidP="004B6371">
      <w:pPr>
        <w:widowControl w:val="0"/>
        <w:autoSpaceDE w:val="0"/>
        <w:autoSpaceDN w:val="0"/>
        <w:adjustRightInd w:val="0"/>
        <w:rPr>
          <w:rFonts w:cs="Times New Roman"/>
        </w:rPr>
      </w:pPr>
      <w:r w:rsidRPr="00F54AB0">
        <w:rPr>
          <w:rFonts w:cs="Times New Roman"/>
        </w:rPr>
        <w:t>Virtual Meeting</w:t>
      </w:r>
    </w:p>
    <w:p w:rsidR="004B6371" w:rsidRPr="00F54AB0" w:rsidRDefault="004B6371" w:rsidP="004B6371">
      <w:pPr>
        <w:widowControl w:val="0"/>
        <w:autoSpaceDE w:val="0"/>
        <w:autoSpaceDN w:val="0"/>
        <w:adjustRightInd w:val="0"/>
        <w:rPr>
          <w:rFonts w:cs="Times New Roman"/>
        </w:rPr>
      </w:pPr>
    </w:p>
    <w:p w:rsidR="004B6371" w:rsidRPr="00F54AB0" w:rsidRDefault="004B6371" w:rsidP="004B6371">
      <w:pPr>
        <w:widowControl w:val="0"/>
        <w:autoSpaceDE w:val="0"/>
        <w:autoSpaceDN w:val="0"/>
        <w:adjustRightInd w:val="0"/>
        <w:rPr>
          <w:rFonts w:cs="Times New Roman"/>
        </w:rPr>
      </w:pPr>
      <w:r w:rsidRPr="00F54AB0">
        <w:rPr>
          <w:rFonts w:cs="Times New Roman"/>
        </w:rPr>
        <w:t xml:space="preserve">Present:  </w:t>
      </w:r>
      <w:r w:rsidRPr="00F54AB0">
        <w:rPr>
          <w:rFonts w:cs="Garamond"/>
        </w:rPr>
        <w:t>Nan Heim, Amy Goodall, Diedre Conkling, Michelle Burke, MaryKay Dahlgreen, Janet Webster, Ruth Murray, Rachel Bridgewater, Sara Charlton, Emily Ford</w:t>
      </w:r>
    </w:p>
    <w:p w:rsidR="004B6371" w:rsidRPr="00F54AB0" w:rsidRDefault="004B6371" w:rsidP="004B6371">
      <w:pPr>
        <w:widowControl w:val="0"/>
        <w:autoSpaceDE w:val="0"/>
        <w:autoSpaceDN w:val="0"/>
        <w:adjustRightInd w:val="0"/>
        <w:rPr>
          <w:rFonts w:cs="Times New Roman"/>
        </w:rPr>
      </w:pPr>
    </w:p>
    <w:p w:rsidR="004B6371" w:rsidRPr="00F54AB0" w:rsidRDefault="004B6371" w:rsidP="004B6371">
      <w:pPr>
        <w:pStyle w:val="ListParagraph"/>
        <w:widowControl w:val="0"/>
        <w:numPr>
          <w:ilvl w:val="0"/>
          <w:numId w:val="1"/>
        </w:numPr>
        <w:autoSpaceDE w:val="0"/>
        <w:autoSpaceDN w:val="0"/>
        <w:adjustRightInd w:val="0"/>
        <w:rPr>
          <w:rFonts w:cs="Times New Roman"/>
        </w:rPr>
      </w:pPr>
      <w:r w:rsidRPr="00F54AB0">
        <w:rPr>
          <w:rFonts w:cs="Times New Roman"/>
        </w:rPr>
        <w:t>Update on Legislative Day</w:t>
      </w:r>
    </w:p>
    <w:p w:rsidR="004B6371" w:rsidRPr="00F54AB0" w:rsidRDefault="004B6371" w:rsidP="004B6371">
      <w:pPr>
        <w:widowControl w:val="0"/>
        <w:autoSpaceDE w:val="0"/>
        <w:autoSpaceDN w:val="0"/>
        <w:adjustRightInd w:val="0"/>
        <w:rPr>
          <w:rFonts w:cs="Times New Roman"/>
        </w:rPr>
      </w:pPr>
      <w:r w:rsidRPr="00F54AB0">
        <w:rPr>
          <w:rFonts w:cs="Times New Roman"/>
        </w:rPr>
        <w:t>Erin can do the Read posters photos.  Sara will get her contact information from Ruth.  Sara will send out an update on tasks, responsibilities and schedules.  </w:t>
      </w:r>
    </w:p>
    <w:p w:rsidR="00C26ED2" w:rsidRPr="00F54AB0" w:rsidRDefault="00C26ED2" w:rsidP="004B6371">
      <w:pPr>
        <w:widowControl w:val="0"/>
        <w:autoSpaceDE w:val="0"/>
        <w:autoSpaceDN w:val="0"/>
        <w:adjustRightInd w:val="0"/>
        <w:rPr>
          <w:rFonts w:cs="Times New Roman"/>
        </w:rPr>
      </w:pPr>
    </w:p>
    <w:p w:rsidR="004B6371" w:rsidRPr="00F54AB0" w:rsidRDefault="004B6371" w:rsidP="004B6371">
      <w:pPr>
        <w:pStyle w:val="ListParagraph"/>
        <w:widowControl w:val="0"/>
        <w:numPr>
          <w:ilvl w:val="0"/>
          <w:numId w:val="1"/>
        </w:numPr>
        <w:autoSpaceDE w:val="0"/>
        <w:autoSpaceDN w:val="0"/>
        <w:adjustRightInd w:val="0"/>
        <w:rPr>
          <w:rFonts w:cs="Times New Roman"/>
        </w:rPr>
      </w:pPr>
      <w:r w:rsidRPr="00F54AB0">
        <w:rPr>
          <w:rFonts w:cs="Times New Roman"/>
        </w:rPr>
        <w:t>State Library Budge Hearings – Schedule and Strategy</w:t>
      </w:r>
    </w:p>
    <w:p w:rsidR="004B6371" w:rsidRPr="00F54AB0" w:rsidRDefault="004B6371" w:rsidP="004B6371">
      <w:pPr>
        <w:widowControl w:val="0"/>
        <w:autoSpaceDE w:val="0"/>
        <w:autoSpaceDN w:val="0"/>
        <w:adjustRightInd w:val="0"/>
        <w:rPr>
          <w:rFonts w:cs="Times New Roman"/>
        </w:rPr>
      </w:pPr>
      <w:r w:rsidRPr="00F54AB0">
        <w:rPr>
          <w:rFonts w:cs="Times New Roman"/>
        </w:rPr>
        <w:t>MaryKay has had con</w:t>
      </w:r>
      <w:r w:rsidR="00C26ED2" w:rsidRPr="00F54AB0">
        <w:rPr>
          <w:rFonts w:cs="Times New Roman"/>
        </w:rPr>
        <w:t>s</w:t>
      </w:r>
      <w:r w:rsidRPr="00F54AB0">
        <w:rPr>
          <w:rFonts w:cs="Times New Roman"/>
        </w:rPr>
        <w:t xml:space="preserve">tructive conversations with many people.  </w:t>
      </w:r>
      <w:r w:rsidR="00C26ED2" w:rsidRPr="00F54AB0">
        <w:rPr>
          <w:rFonts w:cs="Times New Roman"/>
        </w:rPr>
        <w:t xml:space="preserve">The </w:t>
      </w:r>
      <w:r w:rsidR="00313AF6">
        <w:rPr>
          <w:rFonts w:cs="Times New Roman"/>
        </w:rPr>
        <w:t>first day of hearing is March 14</w:t>
      </w:r>
      <w:r w:rsidR="00C26ED2" w:rsidRPr="00F54AB0">
        <w:rPr>
          <w:rFonts w:cs="Times New Roman"/>
          <w:vertAlign w:val="superscript"/>
        </w:rPr>
        <w:t>th</w:t>
      </w:r>
      <w:r w:rsidR="00C26ED2" w:rsidRPr="00F54AB0">
        <w:rPr>
          <w:rFonts w:cs="Times New Roman"/>
        </w:rPr>
        <w:t xml:space="preserve"> at 8:30 on HB 5022.  She will present the budget and the justification.  Her focus will be on efficient and effective services.  The re-organization of the State Library will be presented on the second day.  The second day, March 18</w:t>
      </w:r>
      <w:r w:rsidR="00C26ED2" w:rsidRPr="00F54AB0">
        <w:rPr>
          <w:rFonts w:cs="Times New Roman"/>
          <w:vertAlign w:val="superscript"/>
        </w:rPr>
        <w:t>th</w:t>
      </w:r>
      <w:r w:rsidR="00C26ED2" w:rsidRPr="00F54AB0">
        <w:rPr>
          <w:rFonts w:cs="Times New Roman"/>
        </w:rPr>
        <w:t xml:space="preserve"> at 8:30 Hearing Room 174, will have public testimony.  She has identified a person from the State Hospital to discuss research services and a TBABS user to support that program  </w:t>
      </w:r>
    </w:p>
    <w:p w:rsidR="00C26ED2" w:rsidRPr="00F54AB0" w:rsidRDefault="00C26ED2" w:rsidP="004B6371">
      <w:pPr>
        <w:widowControl w:val="0"/>
        <w:autoSpaceDE w:val="0"/>
        <w:autoSpaceDN w:val="0"/>
        <w:adjustRightInd w:val="0"/>
        <w:rPr>
          <w:rFonts w:cs="Times New Roman"/>
        </w:rPr>
      </w:pPr>
    </w:p>
    <w:p w:rsidR="00C26ED2" w:rsidRPr="00F54AB0" w:rsidRDefault="00C26ED2" w:rsidP="004B6371">
      <w:pPr>
        <w:widowControl w:val="0"/>
        <w:autoSpaceDE w:val="0"/>
        <w:autoSpaceDN w:val="0"/>
        <w:adjustRightInd w:val="0"/>
        <w:rPr>
          <w:rFonts w:cs="Times New Roman"/>
        </w:rPr>
      </w:pPr>
      <w:r w:rsidRPr="00F54AB0">
        <w:rPr>
          <w:rFonts w:cs="Times New Roman"/>
        </w:rPr>
        <w:t>We discussed possible testifiers on the Ready to Read Grant program.  One of the co-chairs suggested someone from a rural library.  MaryKay suggested looking at the exemplary Ready to Read grants.  After discussion, we decide on the following people.</w:t>
      </w:r>
    </w:p>
    <w:p w:rsidR="00C26ED2" w:rsidRPr="00F54AB0" w:rsidRDefault="00C26ED2" w:rsidP="00C26ED2">
      <w:pPr>
        <w:pStyle w:val="ListParagraph"/>
        <w:widowControl w:val="0"/>
        <w:numPr>
          <w:ilvl w:val="0"/>
          <w:numId w:val="2"/>
        </w:numPr>
        <w:autoSpaceDE w:val="0"/>
        <w:autoSpaceDN w:val="0"/>
        <w:adjustRightInd w:val="0"/>
        <w:rPr>
          <w:rFonts w:cs="Times New Roman"/>
        </w:rPr>
      </w:pPr>
      <w:r w:rsidRPr="00F54AB0">
        <w:rPr>
          <w:rFonts w:cs="Times New Roman"/>
        </w:rPr>
        <w:t>Carol Dinges – Lebanon Public Library (strong of public/school connection and had all three legs of Ready to Read)</w:t>
      </w:r>
    </w:p>
    <w:p w:rsidR="00C26ED2" w:rsidRPr="00F54AB0" w:rsidRDefault="00C26ED2" w:rsidP="00C26ED2">
      <w:pPr>
        <w:pStyle w:val="ListParagraph"/>
        <w:widowControl w:val="0"/>
        <w:numPr>
          <w:ilvl w:val="0"/>
          <w:numId w:val="2"/>
        </w:numPr>
        <w:autoSpaceDE w:val="0"/>
        <w:autoSpaceDN w:val="0"/>
        <w:adjustRightInd w:val="0"/>
        <w:rPr>
          <w:rFonts w:cs="Times New Roman"/>
        </w:rPr>
      </w:pPr>
      <w:r w:rsidRPr="00F54AB0">
        <w:rPr>
          <w:rFonts w:cs="Times New Roman"/>
        </w:rPr>
        <w:t>Esther Moberg – Seaside Public Library (has a great multi-pronged program within the community)</w:t>
      </w:r>
    </w:p>
    <w:p w:rsidR="00C26ED2" w:rsidRPr="00F54AB0" w:rsidRDefault="00C26ED2" w:rsidP="00C26ED2">
      <w:pPr>
        <w:pStyle w:val="ListParagraph"/>
        <w:widowControl w:val="0"/>
        <w:numPr>
          <w:ilvl w:val="0"/>
          <w:numId w:val="2"/>
        </w:numPr>
        <w:autoSpaceDE w:val="0"/>
        <w:autoSpaceDN w:val="0"/>
        <w:adjustRightInd w:val="0"/>
        <w:rPr>
          <w:rFonts w:cs="Times New Roman"/>
        </w:rPr>
      </w:pPr>
      <w:r w:rsidRPr="00F54AB0">
        <w:rPr>
          <w:rFonts w:cs="Times New Roman"/>
        </w:rPr>
        <w:t>Back-up</w:t>
      </w:r>
    </w:p>
    <w:p w:rsidR="00C26ED2" w:rsidRPr="00F54AB0" w:rsidRDefault="00313AF6" w:rsidP="00C26ED2">
      <w:pPr>
        <w:pStyle w:val="ListParagraph"/>
        <w:widowControl w:val="0"/>
        <w:numPr>
          <w:ilvl w:val="1"/>
          <w:numId w:val="2"/>
        </w:numPr>
        <w:autoSpaceDE w:val="0"/>
        <w:autoSpaceDN w:val="0"/>
        <w:adjustRightInd w:val="0"/>
        <w:rPr>
          <w:rFonts w:cs="Times New Roman"/>
        </w:rPr>
      </w:pPr>
      <w:r>
        <w:rPr>
          <w:rFonts w:cs="Times New Roman"/>
        </w:rPr>
        <w:t>BJ Toewe</w:t>
      </w:r>
      <w:r w:rsidR="00C26ED2" w:rsidRPr="00F54AB0">
        <w:rPr>
          <w:rFonts w:cs="Times New Roman"/>
        </w:rPr>
        <w:t xml:space="preserve"> – Salem Public Library</w:t>
      </w:r>
    </w:p>
    <w:p w:rsidR="00C26ED2" w:rsidRPr="00F54AB0" w:rsidRDefault="00C26ED2" w:rsidP="00C26ED2">
      <w:pPr>
        <w:pStyle w:val="ListParagraph"/>
        <w:widowControl w:val="0"/>
        <w:numPr>
          <w:ilvl w:val="1"/>
          <w:numId w:val="2"/>
        </w:numPr>
        <w:autoSpaceDE w:val="0"/>
        <w:autoSpaceDN w:val="0"/>
        <w:adjustRightInd w:val="0"/>
        <w:rPr>
          <w:rFonts w:cs="Times New Roman"/>
        </w:rPr>
      </w:pPr>
      <w:r w:rsidRPr="00F54AB0">
        <w:rPr>
          <w:rFonts w:cs="Times New Roman"/>
        </w:rPr>
        <w:t>Su Liudahl – Creswell Public Library</w:t>
      </w:r>
    </w:p>
    <w:p w:rsidR="00C26ED2" w:rsidRPr="00F54AB0" w:rsidRDefault="00C26ED2" w:rsidP="00C26ED2">
      <w:pPr>
        <w:pStyle w:val="ListParagraph"/>
        <w:widowControl w:val="0"/>
        <w:numPr>
          <w:ilvl w:val="1"/>
          <w:numId w:val="2"/>
        </w:numPr>
        <w:autoSpaceDE w:val="0"/>
        <w:autoSpaceDN w:val="0"/>
        <w:adjustRightInd w:val="0"/>
        <w:rPr>
          <w:rFonts w:cs="Times New Roman"/>
        </w:rPr>
      </w:pPr>
      <w:r w:rsidRPr="00F54AB0">
        <w:rPr>
          <w:rFonts w:cs="Times New Roman"/>
        </w:rPr>
        <w:t>Peter Leonard or Nancy Spaulding – Cedar Mills Public Library</w:t>
      </w:r>
    </w:p>
    <w:p w:rsidR="00C26ED2" w:rsidRPr="00F54AB0" w:rsidRDefault="00C26ED2" w:rsidP="00C26ED2">
      <w:pPr>
        <w:widowControl w:val="0"/>
        <w:autoSpaceDE w:val="0"/>
        <w:autoSpaceDN w:val="0"/>
        <w:adjustRightInd w:val="0"/>
        <w:rPr>
          <w:rFonts w:cs="Times New Roman"/>
        </w:rPr>
      </w:pPr>
      <w:r w:rsidRPr="00F54AB0">
        <w:rPr>
          <w:rFonts w:cs="Times New Roman"/>
        </w:rPr>
        <w:t>Janet will contact he possible testifiers.  Nan, Amy an</w:t>
      </w:r>
      <w:r w:rsidR="00313AF6">
        <w:rPr>
          <w:rFonts w:cs="Times New Roman"/>
        </w:rPr>
        <w:t>d MaryKay are available for coac</w:t>
      </w:r>
      <w:r w:rsidRPr="00F54AB0">
        <w:rPr>
          <w:rFonts w:cs="Times New Roman"/>
        </w:rPr>
        <w:t xml:space="preserve">hing on the talking points and hearing etiquette. </w:t>
      </w:r>
    </w:p>
    <w:p w:rsidR="00C26ED2" w:rsidRPr="00F54AB0" w:rsidRDefault="00C26ED2" w:rsidP="00C26ED2">
      <w:pPr>
        <w:widowControl w:val="0"/>
        <w:autoSpaceDE w:val="0"/>
        <w:autoSpaceDN w:val="0"/>
        <w:adjustRightInd w:val="0"/>
        <w:rPr>
          <w:rFonts w:cs="Times New Roman"/>
        </w:rPr>
      </w:pPr>
    </w:p>
    <w:p w:rsidR="004B6371" w:rsidRPr="00F54AB0" w:rsidRDefault="004B6371" w:rsidP="004B6371">
      <w:pPr>
        <w:pStyle w:val="ListParagraph"/>
        <w:widowControl w:val="0"/>
        <w:numPr>
          <w:ilvl w:val="0"/>
          <w:numId w:val="1"/>
        </w:numPr>
        <w:autoSpaceDE w:val="0"/>
        <w:autoSpaceDN w:val="0"/>
        <w:adjustRightInd w:val="0"/>
        <w:rPr>
          <w:rFonts w:cs="Times New Roman"/>
        </w:rPr>
      </w:pPr>
      <w:r w:rsidRPr="00F54AB0">
        <w:rPr>
          <w:rFonts w:cs="Times New Roman"/>
        </w:rPr>
        <w:t xml:space="preserve">Request from the Intellectual Freedom Committee for OLA support on a Social Media Privacy Act - HB 2654 and SB 344 </w:t>
      </w:r>
    </w:p>
    <w:p w:rsidR="00C26ED2" w:rsidRPr="00F54AB0" w:rsidRDefault="00C26ED2" w:rsidP="00C26ED2">
      <w:pPr>
        <w:widowControl w:val="0"/>
        <w:autoSpaceDE w:val="0"/>
        <w:autoSpaceDN w:val="0"/>
        <w:adjustRightInd w:val="0"/>
        <w:rPr>
          <w:rFonts w:cs="Times New Roman"/>
        </w:rPr>
      </w:pPr>
      <w:r w:rsidRPr="00F54AB0">
        <w:rPr>
          <w:rFonts w:cs="Times New Roman"/>
        </w:rPr>
        <w:t>At our meeting this morning, we had a good discussion about the social media bill, HB 2654/SB 344 (</w:t>
      </w:r>
      <w:hyperlink r:id="rId6" w:history="1">
        <w:r w:rsidRPr="00F54AB0">
          <w:rPr>
            <w:rFonts w:cs="Times New Roman"/>
            <w:color w:val="0000EF"/>
            <w:u w:val="single" w:color="0000EF"/>
          </w:rPr>
          <w:t>http://landru.leg.state.or.us/13reg/measures/hb2600.dir/hb2654.intro.html</w:t>
        </w:r>
      </w:hyperlink>
      <w:r w:rsidRPr="00F54AB0">
        <w:rPr>
          <w:rFonts w:cs="Times New Roman"/>
        </w:rPr>
        <w:t>).  OLA's Intellectual Freedom Committee has asked OLA to support it.  We had differing opinions.  Some felt that it wasn't directly a libraries bill while others argued that it could potentially affect our employees and users. There was also discussion about our role in teaching online privacy.  </w:t>
      </w:r>
    </w:p>
    <w:p w:rsidR="00C26ED2" w:rsidRPr="00F54AB0" w:rsidRDefault="00C26ED2" w:rsidP="00C26ED2">
      <w:pPr>
        <w:widowControl w:val="0"/>
        <w:autoSpaceDE w:val="0"/>
        <w:autoSpaceDN w:val="0"/>
        <w:adjustRightInd w:val="0"/>
        <w:rPr>
          <w:rFonts w:cs="Times New Roman"/>
        </w:rPr>
      </w:pPr>
    </w:p>
    <w:p w:rsidR="00C26ED2" w:rsidRPr="00F54AB0" w:rsidRDefault="00C26ED2" w:rsidP="00C26ED2">
      <w:pPr>
        <w:widowControl w:val="0"/>
        <w:autoSpaceDE w:val="0"/>
        <w:autoSpaceDN w:val="0"/>
        <w:adjustRightInd w:val="0"/>
        <w:rPr>
          <w:rFonts w:cs="Times New Roman"/>
        </w:rPr>
      </w:pPr>
      <w:r w:rsidRPr="00F54AB0">
        <w:rPr>
          <w:rFonts w:cs="Times New Roman"/>
        </w:rPr>
        <w:t>The bill has had a hearing and work session is scheduled for this week. We could submit a letter of support or one outlining our concerns.  Emily is going to work on that a bit.  .</w:t>
      </w:r>
    </w:p>
    <w:p w:rsidR="00C26ED2" w:rsidRPr="00F54AB0" w:rsidRDefault="00C26ED2" w:rsidP="00C26ED2">
      <w:pPr>
        <w:widowControl w:val="0"/>
        <w:autoSpaceDE w:val="0"/>
        <w:autoSpaceDN w:val="0"/>
        <w:adjustRightInd w:val="0"/>
        <w:rPr>
          <w:rFonts w:cs="Times New Roman"/>
        </w:rPr>
      </w:pPr>
    </w:p>
    <w:p w:rsidR="00C26ED2" w:rsidRPr="00F54AB0" w:rsidRDefault="00C26ED2" w:rsidP="00C26ED2">
      <w:pPr>
        <w:widowControl w:val="0"/>
        <w:autoSpaceDE w:val="0"/>
        <w:autoSpaceDN w:val="0"/>
        <w:adjustRightInd w:val="0"/>
        <w:rPr>
          <w:rFonts w:cs="Times New Roman"/>
        </w:rPr>
      </w:pPr>
      <w:r w:rsidRPr="00F54AB0">
        <w:rPr>
          <w:rFonts w:cs="Times New Roman"/>
        </w:rPr>
        <w:t xml:space="preserve">This is what the current OLA Legislative Agenda </w:t>
      </w:r>
      <w:r w:rsidRPr="00F54AB0">
        <w:rPr>
          <w:rFonts w:cs="Times New Roman"/>
        </w:rPr>
        <w:lastRenderedPageBreak/>
        <w:t>(</w:t>
      </w:r>
      <w:hyperlink r:id="rId7" w:history="1">
        <w:r w:rsidRPr="00F54AB0">
          <w:rPr>
            <w:rFonts w:cs="Times New Roman"/>
            <w:color w:val="0000EF"/>
            <w:u w:val="single" w:color="0000EF"/>
          </w:rPr>
          <w:t>http://www.olaweb.org/index.php?option=com_content&amp;amp;view=article&amp;amp;id=167</w:t>
        </w:r>
      </w:hyperlink>
      <w:r w:rsidRPr="00F54AB0">
        <w:rPr>
          <w:rFonts w:cs="Times New Roman"/>
        </w:rPr>
        <w:t>) has under IF:</w:t>
      </w:r>
    </w:p>
    <w:p w:rsidR="00F54AB0" w:rsidRDefault="00F54AB0" w:rsidP="00C26ED2">
      <w:pPr>
        <w:widowControl w:val="0"/>
        <w:autoSpaceDE w:val="0"/>
        <w:autoSpaceDN w:val="0"/>
        <w:adjustRightInd w:val="0"/>
        <w:rPr>
          <w:rFonts w:cs="Times New Roman"/>
          <w:b/>
          <w:bCs/>
        </w:rPr>
      </w:pPr>
    </w:p>
    <w:p w:rsidR="00F54AB0" w:rsidRDefault="00C26ED2" w:rsidP="00C26ED2">
      <w:pPr>
        <w:widowControl w:val="0"/>
        <w:autoSpaceDE w:val="0"/>
        <w:autoSpaceDN w:val="0"/>
        <w:adjustRightInd w:val="0"/>
        <w:rPr>
          <w:rFonts w:cs="Times New Roman"/>
        </w:rPr>
      </w:pPr>
      <w:r w:rsidRPr="00F54AB0">
        <w:rPr>
          <w:rFonts w:cs="Times New Roman"/>
          <w:b/>
          <w:bCs/>
        </w:rPr>
        <w:t>INTELLECTUAL FREEDOM </w:t>
      </w:r>
      <w:r w:rsidRPr="00F54AB0">
        <w:rPr>
          <w:rFonts w:cs="Times New Roman"/>
        </w:rPr>
        <w:t>We recognize that the intellectual freedom issues can emerge from all layers of our society. OLA is prepared to respond to questions and challenges at both the state and local level. </w:t>
      </w:r>
    </w:p>
    <w:p w:rsidR="00F54AB0" w:rsidRDefault="00C26ED2" w:rsidP="00C26ED2">
      <w:pPr>
        <w:widowControl w:val="0"/>
        <w:autoSpaceDE w:val="0"/>
        <w:autoSpaceDN w:val="0"/>
        <w:adjustRightInd w:val="0"/>
        <w:rPr>
          <w:rFonts w:cs="Times New Roman"/>
        </w:rPr>
      </w:pPr>
      <w:r w:rsidRPr="00F54AB0">
        <w:rPr>
          <w:rFonts w:cs="Times New Roman"/>
        </w:rPr>
        <w:t>* Legislation: OLA will support legislation that reaffirms libraries’ role in providing access to information and oppose specific measures that could restrict access. </w:t>
      </w:r>
    </w:p>
    <w:p w:rsidR="00F54AB0" w:rsidRDefault="00C26ED2" w:rsidP="00C26ED2">
      <w:pPr>
        <w:widowControl w:val="0"/>
        <w:autoSpaceDE w:val="0"/>
        <w:autoSpaceDN w:val="0"/>
        <w:adjustRightInd w:val="0"/>
        <w:rPr>
          <w:rFonts w:cs="Times New Roman"/>
        </w:rPr>
      </w:pPr>
      <w:r w:rsidRPr="00F54AB0">
        <w:rPr>
          <w:rFonts w:cs="Times New Roman"/>
        </w:rPr>
        <w:t>* Ballot measures: OLA will oppose ballot measures that could lead to censorship, and support measures that reaffirm and protect the principles of intellectual freedom. </w:t>
      </w:r>
    </w:p>
    <w:p w:rsidR="00C26ED2" w:rsidRDefault="00C26ED2" w:rsidP="00C26ED2">
      <w:pPr>
        <w:widowControl w:val="0"/>
        <w:autoSpaceDE w:val="0"/>
        <w:autoSpaceDN w:val="0"/>
        <w:adjustRightInd w:val="0"/>
        <w:rPr>
          <w:rFonts w:cs="Times New Roman"/>
        </w:rPr>
      </w:pPr>
      <w:r w:rsidRPr="00F54AB0">
        <w:rPr>
          <w:rFonts w:cs="Times New Roman"/>
        </w:rPr>
        <w:t>* Local control: OLA will continue to support the decision-making responsibilities of local library governing bodies.</w:t>
      </w:r>
    </w:p>
    <w:p w:rsidR="00F54AB0" w:rsidRDefault="00F54AB0" w:rsidP="00C26ED2">
      <w:pPr>
        <w:widowControl w:val="0"/>
        <w:autoSpaceDE w:val="0"/>
        <w:autoSpaceDN w:val="0"/>
        <w:adjustRightInd w:val="0"/>
        <w:rPr>
          <w:rFonts w:cs="Times New Roman"/>
        </w:rPr>
      </w:pPr>
    </w:p>
    <w:p w:rsidR="00F54AB0" w:rsidRDefault="00F54AB0" w:rsidP="00F54AB0">
      <w:pPr>
        <w:widowControl w:val="0"/>
        <w:autoSpaceDE w:val="0"/>
        <w:autoSpaceDN w:val="0"/>
        <w:adjustRightInd w:val="0"/>
        <w:rPr>
          <w:rFonts w:cs="Times New Roman"/>
        </w:rPr>
      </w:pPr>
      <w:r w:rsidRPr="00F54AB0">
        <w:rPr>
          <w:rFonts w:cs="Times New Roman"/>
        </w:rPr>
        <w:t>We think we need to talk about this more at a future meeting in terms of expanding our legislative agenda to encompass workplace issues as well as emerging privacy concerns</w:t>
      </w:r>
      <w:r>
        <w:rPr>
          <w:rFonts w:cs="Times New Roman"/>
        </w:rPr>
        <w:t>.  This will be a future agenda item. Janet will send out the measure for a vote.</w:t>
      </w:r>
    </w:p>
    <w:p w:rsidR="00F54AB0" w:rsidRPr="00F54AB0" w:rsidRDefault="00F54AB0" w:rsidP="00F54AB0">
      <w:pPr>
        <w:widowControl w:val="0"/>
        <w:autoSpaceDE w:val="0"/>
        <w:autoSpaceDN w:val="0"/>
        <w:adjustRightInd w:val="0"/>
        <w:rPr>
          <w:rFonts w:cs="Times New Roman"/>
        </w:rPr>
      </w:pPr>
    </w:p>
    <w:p w:rsidR="00F54AB0" w:rsidRPr="00F54AB0" w:rsidRDefault="004B6371" w:rsidP="00F54AB0">
      <w:pPr>
        <w:pStyle w:val="ListParagraph"/>
        <w:widowControl w:val="0"/>
        <w:numPr>
          <w:ilvl w:val="0"/>
          <w:numId w:val="1"/>
        </w:numPr>
        <w:autoSpaceDE w:val="0"/>
        <w:autoSpaceDN w:val="0"/>
        <w:adjustRightInd w:val="0"/>
        <w:rPr>
          <w:rFonts w:cs="Times New Roman"/>
        </w:rPr>
      </w:pPr>
      <w:r w:rsidRPr="00F54AB0">
        <w:rPr>
          <w:rFonts w:cs="Times New Roman"/>
          <w:color w:val="312241"/>
        </w:rPr>
        <w:t xml:space="preserve">HB 2944, the Uniform Electronic Legal Materials Act (UELMA).  </w:t>
      </w:r>
    </w:p>
    <w:p w:rsidR="004B6371" w:rsidRDefault="004B6371" w:rsidP="00F54AB0">
      <w:pPr>
        <w:widowControl w:val="0"/>
        <w:autoSpaceDE w:val="0"/>
        <w:autoSpaceDN w:val="0"/>
        <w:adjustRightInd w:val="0"/>
        <w:rPr>
          <w:rFonts w:cs="Times New Roman"/>
          <w:color w:val="312241"/>
        </w:rPr>
      </w:pPr>
      <w:r w:rsidRPr="00F54AB0">
        <w:rPr>
          <w:rFonts w:cs="Times New Roman"/>
          <w:color w:val="312241"/>
        </w:rPr>
        <w:t xml:space="preserve">UELMA would provide Oregon with a technology-neutral, outcomes-based approach to ensuring that online state legal material deemed official will be preserved and made permanently available to the public in unaltered form. </w:t>
      </w:r>
      <w:r w:rsidR="00F54AB0">
        <w:rPr>
          <w:rFonts w:cs="Times New Roman"/>
          <w:color w:val="312241"/>
        </w:rPr>
        <w:t xml:space="preserve">Janet received messages from Holly </w:t>
      </w:r>
      <w:r w:rsidR="00F54AB0" w:rsidRPr="00F54AB0">
        <w:rPr>
          <w:rFonts w:cs="Times New Roman"/>
          <w:color w:val="312241"/>
        </w:rPr>
        <w:t xml:space="preserve">Gerber and Kelly Reynolds concerning this measure.  It has strong support from the American Association of Law Libraries.  Nan asked about ALA support and Janet will ask. </w:t>
      </w:r>
    </w:p>
    <w:p w:rsidR="00F54AB0" w:rsidRDefault="00F54AB0" w:rsidP="00F54AB0">
      <w:pPr>
        <w:widowControl w:val="0"/>
        <w:autoSpaceDE w:val="0"/>
        <w:autoSpaceDN w:val="0"/>
        <w:adjustRightInd w:val="0"/>
        <w:rPr>
          <w:rFonts w:cs="Times New Roman"/>
          <w:color w:val="312241"/>
        </w:rPr>
      </w:pPr>
    </w:p>
    <w:p w:rsidR="00F54AB0" w:rsidRDefault="00F54AB0" w:rsidP="00F54AB0">
      <w:pPr>
        <w:widowControl w:val="0"/>
        <w:autoSpaceDE w:val="0"/>
        <w:autoSpaceDN w:val="0"/>
        <w:adjustRightInd w:val="0"/>
        <w:rPr>
          <w:rFonts w:cs="Times New Roman"/>
          <w:color w:val="312241"/>
        </w:rPr>
      </w:pPr>
      <w:r>
        <w:rPr>
          <w:rFonts w:cs="Times New Roman"/>
          <w:color w:val="312241"/>
        </w:rPr>
        <w:t xml:space="preserve">Janet will send out the measure for a vote along with Kelly explanatory not. </w:t>
      </w:r>
    </w:p>
    <w:p w:rsidR="00F54AB0" w:rsidRPr="00F54AB0" w:rsidRDefault="00F54AB0" w:rsidP="00F54AB0">
      <w:pPr>
        <w:widowControl w:val="0"/>
        <w:autoSpaceDE w:val="0"/>
        <w:autoSpaceDN w:val="0"/>
        <w:adjustRightInd w:val="0"/>
        <w:rPr>
          <w:rFonts w:cs="Times New Roman"/>
        </w:rPr>
      </w:pPr>
    </w:p>
    <w:p w:rsidR="004B6371" w:rsidRPr="00F54AB0" w:rsidRDefault="00F54AB0" w:rsidP="004B6371">
      <w:pPr>
        <w:pStyle w:val="ListParagraph"/>
        <w:widowControl w:val="0"/>
        <w:numPr>
          <w:ilvl w:val="0"/>
          <w:numId w:val="1"/>
        </w:numPr>
        <w:autoSpaceDE w:val="0"/>
        <w:autoSpaceDN w:val="0"/>
        <w:adjustRightInd w:val="0"/>
        <w:rPr>
          <w:rFonts w:cs="Times New Roman"/>
        </w:rPr>
      </w:pPr>
      <w:r>
        <w:rPr>
          <w:rFonts w:cs="Times New Roman"/>
          <w:color w:val="312241"/>
        </w:rPr>
        <w:t xml:space="preserve">HB 3273 </w:t>
      </w:r>
      <w:hyperlink r:id="rId8" w:history="1">
        <w:r w:rsidRPr="00A0558F">
          <w:rPr>
            <w:rStyle w:val="Hyperlink"/>
            <w:rFonts w:cs="Times New Roman"/>
          </w:rPr>
          <w:t>http://landru.leg.state.or.us/13reg/measures/hb3200.dir/hb3273.intro.html</w:t>
        </w:r>
      </w:hyperlink>
    </w:p>
    <w:p w:rsidR="00F54AB0" w:rsidRDefault="00F54AB0" w:rsidP="00F54AB0">
      <w:pPr>
        <w:pStyle w:val="HTMLPreformatted"/>
        <w:rPr>
          <w:rFonts w:ascii="Garamond" w:hAnsi="Garamond"/>
          <w:sz w:val="24"/>
          <w:szCs w:val="24"/>
        </w:rPr>
      </w:pPr>
      <w:r w:rsidRPr="00A12A7D">
        <w:rPr>
          <w:rFonts w:ascii="Garamond" w:hAnsi="Garamond" w:cs="Times New Roman"/>
          <w:sz w:val="24"/>
          <w:szCs w:val="24"/>
        </w:rPr>
        <w:t>MaryKay mentioned the National Federation of the Blind of Oregon had submitted this bill again.  It request</w:t>
      </w:r>
      <w:r w:rsidR="00A12A7D" w:rsidRPr="00A12A7D">
        <w:rPr>
          <w:rFonts w:ascii="Garamond" w:hAnsi="Garamond" w:cs="Times New Roman"/>
          <w:sz w:val="24"/>
          <w:szCs w:val="24"/>
        </w:rPr>
        <w:t>s</w:t>
      </w:r>
      <w:r w:rsidRPr="00A12A7D">
        <w:rPr>
          <w:rFonts w:ascii="Garamond" w:hAnsi="Garamond" w:cs="Times New Roman"/>
          <w:sz w:val="24"/>
          <w:szCs w:val="24"/>
        </w:rPr>
        <w:t xml:space="preserve"> the use of PUC fees to fund </w:t>
      </w:r>
      <w:proofErr w:type="spellStart"/>
      <w:r w:rsidRPr="00A12A7D">
        <w:rPr>
          <w:rFonts w:ascii="Garamond" w:hAnsi="Garamond" w:cs="Times New Roman"/>
          <w:sz w:val="24"/>
          <w:szCs w:val="24"/>
        </w:rPr>
        <w:t>Newsline</w:t>
      </w:r>
      <w:proofErr w:type="spellEnd"/>
      <w:r w:rsidRPr="00A12A7D">
        <w:rPr>
          <w:rFonts w:ascii="Garamond" w:hAnsi="Garamond" w:cs="Times New Roman"/>
          <w:sz w:val="24"/>
          <w:szCs w:val="24"/>
        </w:rPr>
        <w:t xml:space="preserve">, a </w:t>
      </w:r>
      <w:r w:rsidRPr="00A12A7D">
        <w:rPr>
          <w:rFonts w:ascii="Garamond" w:hAnsi="Garamond"/>
          <w:sz w:val="24"/>
          <w:szCs w:val="24"/>
        </w:rPr>
        <w:t>statewide audio newspaper service for persons who are blind or print-disabled</w:t>
      </w:r>
      <w:r w:rsidR="00A12A7D" w:rsidRPr="00A12A7D">
        <w:rPr>
          <w:rFonts w:ascii="Garamond" w:hAnsi="Garamond"/>
          <w:sz w:val="24"/>
          <w:szCs w:val="24"/>
        </w:rPr>
        <w:t xml:space="preserve">.  OLA has supported it in the past and we agreed that we should continue our support. </w:t>
      </w:r>
    </w:p>
    <w:p w:rsidR="00A12A7D" w:rsidRDefault="00A12A7D" w:rsidP="00F54AB0">
      <w:pPr>
        <w:pStyle w:val="HTMLPreformatted"/>
        <w:rPr>
          <w:rFonts w:ascii="Garamond" w:hAnsi="Garamond"/>
          <w:sz w:val="24"/>
          <w:szCs w:val="24"/>
        </w:rPr>
      </w:pPr>
    </w:p>
    <w:p w:rsidR="00A12A7D" w:rsidRDefault="00A12A7D" w:rsidP="00A12A7D">
      <w:pPr>
        <w:pStyle w:val="HTMLPreformatted"/>
        <w:numPr>
          <w:ilvl w:val="0"/>
          <w:numId w:val="1"/>
        </w:numPr>
        <w:rPr>
          <w:rFonts w:ascii="Garamond" w:hAnsi="Garamond"/>
          <w:sz w:val="24"/>
          <w:szCs w:val="24"/>
        </w:rPr>
      </w:pPr>
      <w:r>
        <w:rPr>
          <w:rFonts w:ascii="Garamond" w:hAnsi="Garamond"/>
          <w:sz w:val="24"/>
          <w:szCs w:val="24"/>
        </w:rPr>
        <w:t>Lobbyist Updates</w:t>
      </w:r>
    </w:p>
    <w:p w:rsidR="00A12A7D" w:rsidRDefault="00A12A7D" w:rsidP="00A12A7D">
      <w:pPr>
        <w:pStyle w:val="HTMLPreformatted"/>
        <w:rPr>
          <w:rFonts w:ascii="Garamond" w:hAnsi="Garamond"/>
          <w:sz w:val="24"/>
          <w:szCs w:val="24"/>
        </w:rPr>
      </w:pPr>
      <w:r>
        <w:rPr>
          <w:rFonts w:ascii="Garamond" w:hAnsi="Garamond"/>
          <w:sz w:val="24"/>
          <w:szCs w:val="24"/>
        </w:rPr>
        <w:t>Nan and Amy have been meeting with most of the General Government committee members.  They have not been queried about the social media legislation.  They have had some questions about county law libraries.</w:t>
      </w:r>
    </w:p>
    <w:p w:rsidR="00A12A7D" w:rsidRDefault="00A12A7D" w:rsidP="00A12A7D">
      <w:pPr>
        <w:pStyle w:val="HTMLPreformatted"/>
        <w:rPr>
          <w:rFonts w:ascii="Garamond" w:hAnsi="Garamond"/>
          <w:sz w:val="24"/>
          <w:szCs w:val="24"/>
        </w:rPr>
      </w:pPr>
    </w:p>
    <w:p w:rsidR="00A12A7D" w:rsidRDefault="00A12A7D" w:rsidP="00A12A7D">
      <w:pPr>
        <w:pStyle w:val="HTMLPreformatted"/>
        <w:numPr>
          <w:ilvl w:val="0"/>
          <w:numId w:val="1"/>
        </w:numPr>
        <w:rPr>
          <w:rFonts w:ascii="Garamond" w:hAnsi="Garamond"/>
          <w:sz w:val="24"/>
          <w:szCs w:val="24"/>
        </w:rPr>
      </w:pPr>
      <w:r>
        <w:rPr>
          <w:rFonts w:ascii="Garamond" w:hAnsi="Garamond"/>
          <w:sz w:val="24"/>
          <w:szCs w:val="24"/>
        </w:rPr>
        <w:t>Action items</w:t>
      </w:r>
    </w:p>
    <w:p w:rsidR="00A12A7D" w:rsidRDefault="00A12A7D" w:rsidP="00A12A7D">
      <w:pPr>
        <w:pStyle w:val="HTMLPreformatted"/>
        <w:numPr>
          <w:ilvl w:val="1"/>
          <w:numId w:val="1"/>
        </w:numPr>
        <w:rPr>
          <w:rFonts w:ascii="Garamond" w:hAnsi="Garamond"/>
          <w:sz w:val="24"/>
          <w:szCs w:val="24"/>
        </w:rPr>
      </w:pPr>
      <w:r>
        <w:rPr>
          <w:rFonts w:ascii="Garamond" w:hAnsi="Garamond"/>
          <w:sz w:val="24"/>
          <w:szCs w:val="24"/>
        </w:rPr>
        <w:t>Sara will send out a Legislative Day update</w:t>
      </w:r>
    </w:p>
    <w:p w:rsidR="00A12A7D" w:rsidRDefault="00A12A7D" w:rsidP="00A12A7D">
      <w:pPr>
        <w:pStyle w:val="HTMLPreformatted"/>
        <w:numPr>
          <w:ilvl w:val="1"/>
          <w:numId w:val="1"/>
        </w:numPr>
        <w:rPr>
          <w:rFonts w:ascii="Garamond" w:hAnsi="Garamond"/>
          <w:sz w:val="24"/>
          <w:szCs w:val="24"/>
        </w:rPr>
      </w:pPr>
      <w:r>
        <w:rPr>
          <w:rFonts w:ascii="Garamond" w:hAnsi="Garamond"/>
          <w:sz w:val="24"/>
          <w:szCs w:val="24"/>
        </w:rPr>
        <w:t>Janet will contact possible testifiers.</w:t>
      </w:r>
    </w:p>
    <w:p w:rsidR="00A12A7D" w:rsidRDefault="00A12A7D" w:rsidP="00A12A7D">
      <w:pPr>
        <w:pStyle w:val="HTMLPreformatted"/>
        <w:numPr>
          <w:ilvl w:val="1"/>
          <w:numId w:val="1"/>
        </w:numPr>
        <w:rPr>
          <w:rFonts w:ascii="Garamond" w:hAnsi="Garamond"/>
          <w:sz w:val="24"/>
          <w:szCs w:val="24"/>
        </w:rPr>
      </w:pPr>
      <w:r>
        <w:rPr>
          <w:rFonts w:ascii="Garamond" w:hAnsi="Garamond"/>
          <w:sz w:val="24"/>
          <w:szCs w:val="24"/>
        </w:rPr>
        <w:t>Janet will send out social media bill for a committee vote.</w:t>
      </w:r>
    </w:p>
    <w:p w:rsidR="00A12A7D" w:rsidRDefault="00A12A7D" w:rsidP="00A12A7D">
      <w:pPr>
        <w:pStyle w:val="HTMLPreformatted"/>
        <w:numPr>
          <w:ilvl w:val="1"/>
          <w:numId w:val="1"/>
        </w:numPr>
        <w:rPr>
          <w:rFonts w:ascii="Garamond" w:hAnsi="Garamond"/>
          <w:sz w:val="24"/>
          <w:szCs w:val="24"/>
        </w:rPr>
      </w:pPr>
      <w:r>
        <w:rPr>
          <w:rFonts w:ascii="Garamond" w:hAnsi="Garamond"/>
          <w:sz w:val="24"/>
          <w:szCs w:val="24"/>
        </w:rPr>
        <w:t xml:space="preserve">Emily will draft a short item for the OLA Hotline about he social media bill. </w:t>
      </w:r>
    </w:p>
    <w:p w:rsidR="00A12A7D" w:rsidRDefault="00A12A7D" w:rsidP="00A12A7D">
      <w:pPr>
        <w:pStyle w:val="HTMLPreformatted"/>
        <w:numPr>
          <w:ilvl w:val="1"/>
          <w:numId w:val="1"/>
        </w:numPr>
        <w:rPr>
          <w:rFonts w:ascii="Garamond" w:hAnsi="Garamond"/>
          <w:sz w:val="24"/>
          <w:szCs w:val="24"/>
        </w:rPr>
      </w:pPr>
      <w:r>
        <w:rPr>
          <w:rFonts w:ascii="Garamond" w:hAnsi="Garamond"/>
          <w:sz w:val="24"/>
          <w:szCs w:val="24"/>
        </w:rPr>
        <w:t>Janet will send out uniform electronic legal information bill for a committee vote.</w:t>
      </w:r>
    </w:p>
    <w:p w:rsidR="00A12A7D" w:rsidRDefault="00A12A7D" w:rsidP="00A12A7D">
      <w:pPr>
        <w:pStyle w:val="HTMLPreformatted"/>
        <w:numPr>
          <w:ilvl w:val="1"/>
          <w:numId w:val="1"/>
        </w:numPr>
        <w:rPr>
          <w:rFonts w:ascii="Garamond" w:hAnsi="Garamond"/>
          <w:sz w:val="24"/>
          <w:szCs w:val="24"/>
        </w:rPr>
      </w:pPr>
      <w:r>
        <w:rPr>
          <w:rFonts w:ascii="Garamond" w:hAnsi="Garamond"/>
          <w:sz w:val="24"/>
          <w:szCs w:val="24"/>
        </w:rPr>
        <w:t xml:space="preserve">Janet will ask ALA about support of above. </w:t>
      </w:r>
    </w:p>
    <w:p w:rsidR="00A12A7D" w:rsidRDefault="00A12A7D" w:rsidP="00A12A7D">
      <w:pPr>
        <w:pStyle w:val="HTMLPreformatted"/>
        <w:rPr>
          <w:rFonts w:ascii="Garamond" w:hAnsi="Garamond"/>
          <w:sz w:val="24"/>
          <w:szCs w:val="24"/>
        </w:rPr>
      </w:pPr>
    </w:p>
    <w:p w:rsidR="00A12A7D" w:rsidRDefault="00A12A7D" w:rsidP="00A12A7D">
      <w:pPr>
        <w:pStyle w:val="HTMLPreformatted"/>
        <w:rPr>
          <w:rFonts w:ascii="Garamond" w:hAnsi="Garamond"/>
          <w:sz w:val="24"/>
          <w:szCs w:val="24"/>
        </w:rPr>
      </w:pPr>
      <w:r>
        <w:rPr>
          <w:rFonts w:ascii="Garamond" w:hAnsi="Garamond"/>
          <w:sz w:val="24"/>
          <w:szCs w:val="24"/>
        </w:rPr>
        <w:t>April 4</w:t>
      </w:r>
      <w:r w:rsidRPr="00A12A7D">
        <w:rPr>
          <w:rFonts w:ascii="Garamond" w:hAnsi="Garamond"/>
          <w:sz w:val="24"/>
          <w:szCs w:val="24"/>
          <w:vertAlign w:val="superscript"/>
        </w:rPr>
        <w:t>th</w:t>
      </w:r>
      <w:r>
        <w:rPr>
          <w:rFonts w:ascii="Garamond" w:hAnsi="Garamond"/>
          <w:sz w:val="24"/>
          <w:szCs w:val="24"/>
        </w:rPr>
        <w:t xml:space="preserve"> - Legislative Day</w:t>
      </w:r>
    </w:p>
    <w:p w:rsidR="009755A9" w:rsidRPr="00F54AB0" w:rsidRDefault="00A12A7D" w:rsidP="00A12A7D">
      <w:pPr>
        <w:pStyle w:val="HTMLPreformatted"/>
      </w:pPr>
      <w:r>
        <w:rPr>
          <w:rFonts w:ascii="Garamond" w:hAnsi="Garamond"/>
          <w:sz w:val="24"/>
          <w:szCs w:val="24"/>
        </w:rPr>
        <w:t>May 20</w:t>
      </w:r>
      <w:r w:rsidRPr="00A12A7D">
        <w:rPr>
          <w:rFonts w:ascii="Garamond" w:hAnsi="Garamond"/>
          <w:sz w:val="24"/>
          <w:szCs w:val="24"/>
          <w:vertAlign w:val="superscript"/>
        </w:rPr>
        <w:t>th</w:t>
      </w:r>
      <w:r>
        <w:rPr>
          <w:rFonts w:ascii="Garamond" w:hAnsi="Garamond"/>
          <w:sz w:val="24"/>
          <w:szCs w:val="24"/>
        </w:rPr>
        <w:t xml:space="preserve"> – Library Development and Legislative Committee Meeting 10-12 Salem</w:t>
      </w:r>
      <w:r w:rsidR="004B6371" w:rsidRPr="00F54AB0">
        <w:rPr>
          <w:rFonts w:cs="Times New Roman"/>
          <w:sz w:val="32"/>
          <w:szCs w:val="32"/>
        </w:rPr>
        <w:t> </w:t>
      </w:r>
    </w:p>
    <w:sectPr w:rsidR="009755A9" w:rsidRPr="00F54AB0" w:rsidSect="00DE0AA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CC0"/>
    <w:multiLevelType w:val="hybridMultilevel"/>
    <w:tmpl w:val="0E9E1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C24F8"/>
    <w:multiLevelType w:val="hybridMultilevel"/>
    <w:tmpl w:val="9ABA4B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371"/>
    <w:rsid w:val="00117A96"/>
    <w:rsid w:val="001406B3"/>
    <w:rsid w:val="00313AF6"/>
    <w:rsid w:val="004B6371"/>
    <w:rsid w:val="00627CEB"/>
    <w:rsid w:val="00800A99"/>
    <w:rsid w:val="008A1E59"/>
    <w:rsid w:val="009541A5"/>
    <w:rsid w:val="009755A9"/>
    <w:rsid w:val="00A12A7D"/>
    <w:rsid w:val="00C25D95"/>
    <w:rsid w:val="00C26ED2"/>
    <w:rsid w:val="00DE0AA3"/>
    <w:rsid w:val="00F54A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371"/>
    <w:pPr>
      <w:ind w:left="720"/>
      <w:contextualSpacing/>
    </w:pPr>
  </w:style>
  <w:style w:type="character" w:styleId="Hyperlink">
    <w:name w:val="Hyperlink"/>
    <w:basedOn w:val="DefaultParagraphFont"/>
    <w:uiPriority w:val="99"/>
    <w:unhideWhenUsed/>
    <w:rsid w:val="00F54AB0"/>
    <w:rPr>
      <w:color w:val="0000FF" w:themeColor="hyperlink"/>
      <w:u w:val="single"/>
    </w:rPr>
  </w:style>
  <w:style w:type="paragraph" w:styleId="HTMLPreformatted">
    <w:name w:val="HTML Preformatted"/>
    <w:basedOn w:val="Normal"/>
    <w:link w:val="HTMLPreformattedChar"/>
    <w:uiPriority w:val="99"/>
    <w:unhideWhenUsed/>
    <w:rsid w:val="00F54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54AB0"/>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371"/>
    <w:pPr>
      <w:ind w:left="720"/>
      <w:contextualSpacing/>
    </w:pPr>
  </w:style>
  <w:style w:type="character" w:styleId="Hyperlink">
    <w:name w:val="Hyperlink"/>
    <w:basedOn w:val="DefaultParagraphFont"/>
    <w:uiPriority w:val="99"/>
    <w:unhideWhenUsed/>
    <w:rsid w:val="00F54AB0"/>
    <w:rPr>
      <w:color w:val="0000FF" w:themeColor="hyperlink"/>
      <w:u w:val="single"/>
    </w:rPr>
  </w:style>
  <w:style w:type="paragraph" w:styleId="HTMLPreformatted">
    <w:name w:val="HTML Preformatted"/>
    <w:basedOn w:val="Normal"/>
    <w:link w:val="HTMLPreformattedChar"/>
    <w:uiPriority w:val="99"/>
    <w:unhideWhenUsed/>
    <w:rsid w:val="00F54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54AB0"/>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92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landru.leg.state.or.us/13reg/measures/hb2600.dir/hb2654.intro.html" TargetMode="External"/><Relationship Id="rId7" Type="http://schemas.openxmlformats.org/officeDocument/2006/relationships/hyperlink" Target="http://www.olaweb.org/index.php?option=com_content&amp;view=article&amp;id=167" TargetMode="External"/><Relationship Id="rId8" Type="http://schemas.openxmlformats.org/officeDocument/2006/relationships/hyperlink" Target="http://landru.leg.state.or.us/13reg/measures/hb3200.dir/hb3273.intro.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4686</Characters>
  <Application>Microsoft Macintosh Word</Application>
  <DocSecurity>0</DocSecurity>
  <Lines>39</Lines>
  <Paragraphs>10</Paragraphs>
  <ScaleCrop>false</ScaleCrop>
  <Company>Oregon State University</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Webster</dc:creator>
  <cp:keywords/>
  <dc:description/>
  <cp:lastModifiedBy>Janet Webster</cp:lastModifiedBy>
  <cp:revision>2</cp:revision>
  <dcterms:created xsi:type="dcterms:W3CDTF">2013-03-13T23:19:00Z</dcterms:created>
  <dcterms:modified xsi:type="dcterms:W3CDTF">2013-03-13T23:19:00Z</dcterms:modified>
</cp:coreProperties>
</file>