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D3" w:rsidRDefault="00181CD3">
      <w:pPr>
        <w:pStyle w:val="normal0"/>
      </w:pPr>
      <w:bookmarkStart w:id="0" w:name="_GoBack"/>
      <w:bookmarkEnd w:id="0"/>
    </w:p>
    <w:p w:rsidR="00181CD3" w:rsidRDefault="003C3279">
      <w:pPr>
        <w:pStyle w:val="normal0"/>
        <w:jc w:val="center"/>
      </w:pPr>
      <w:r>
        <w:t>Transition Executive Board Meeting Agenda</w:t>
      </w:r>
    </w:p>
    <w:p w:rsidR="00181CD3" w:rsidRDefault="003C3279">
      <w:pPr>
        <w:pStyle w:val="normal0"/>
        <w:jc w:val="center"/>
      </w:pPr>
      <w:r>
        <w:t>August 28, 2020</w:t>
      </w:r>
    </w:p>
    <w:p w:rsidR="00181CD3" w:rsidRDefault="003C3279">
      <w:pPr>
        <w:pStyle w:val="normal0"/>
        <w:jc w:val="center"/>
      </w:pPr>
      <w:r>
        <w:rPr>
          <w:color w:val="4A4A4A"/>
        </w:rPr>
        <w:t xml:space="preserve">Join Zoom Meeting </w:t>
      </w:r>
      <w:hyperlink r:id="rId7">
        <w:r>
          <w:rPr>
            <w:color w:val="3E7627"/>
          </w:rPr>
          <w:t>https://zoom.us/j/417705399</w:t>
        </w:r>
      </w:hyperlink>
    </w:p>
    <w:p w:rsidR="00181CD3" w:rsidRDefault="00181CD3">
      <w:pPr>
        <w:pStyle w:val="normal0"/>
        <w:jc w:val="center"/>
      </w:pPr>
    </w:p>
    <w:p w:rsidR="00181CD3" w:rsidRDefault="00181CD3">
      <w:pPr>
        <w:pStyle w:val="normal0"/>
      </w:pPr>
    </w:p>
    <w:p w:rsidR="00181CD3" w:rsidRDefault="003C3279">
      <w:pPr>
        <w:pStyle w:val="normal0"/>
        <w:jc w:val="center"/>
      </w:pPr>
      <w:r>
        <w:t>10am-3pm</w:t>
      </w:r>
    </w:p>
    <w:p w:rsidR="00181CD3" w:rsidRDefault="00181CD3">
      <w:pPr>
        <w:pStyle w:val="normal0"/>
        <w:jc w:val="center"/>
      </w:pPr>
    </w:p>
    <w:p w:rsidR="00181CD3" w:rsidRDefault="00181CD3">
      <w:pPr>
        <w:pStyle w:val="normal0"/>
        <w:jc w:val="center"/>
      </w:pPr>
    </w:p>
    <w:p w:rsidR="00181CD3" w:rsidRDefault="003C3279">
      <w:pPr>
        <w:pStyle w:val="normal0"/>
      </w:pPr>
      <w:r>
        <w:t>10:00 Welcome and Introductions (Elaine &amp; All)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10:10 Minutes</w:t>
      </w:r>
      <w:r>
        <w:tab/>
        <w:t>6/5/20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10:15 OLA Leadership Retreat recap</w:t>
      </w:r>
      <w:r>
        <w:tab/>
        <w:t xml:space="preserve"> (Kate)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 xml:space="preserve">10:20 </w:t>
      </w:r>
      <w:hyperlink r:id="rId8">
        <w:r>
          <w:rPr>
            <w:color w:val="1155CC"/>
            <w:u w:val="single"/>
          </w:rPr>
          <w:t>Strategic Planning</w:t>
        </w:r>
      </w:hyperlink>
      <w:r>
        <w:t xml:space="preserve"> (Elaine &amp; Kate)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10:45</w:t>
      </w:r>
      <w:hyperlink r:id="rId9">
        <w:r>
          <w:rPr>
            <w:color w:val="1155CC"/>
            <w:u w:val="single"/>
          </w:rPr>
          <w:t xml:space="preserve"> EDI recommendations</w:t>
        </w:r>
      </w:hyperlink>
      <w:r>
        <w:t xml:space="preserve"> &amp; initiatives (Marci &amp; All)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 xml:space="preserve">11:00 Association Manager’s Report and Proposed 20-21 Budget (Shirley) 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12:00 L</w:t>
      </w:r>
      <w:r>
        <w:t xml:space="preserve">unch 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1:00 Inactive OLA Round Tables Report (Shirley)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1:15 Treasurer’s Report and OLA Revenue Committee Recommendations (Lori)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1:45  State Librarian’s Report (Jennnifer)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 xml:space="preserve">2:00  2021 Conference Report (Lacey) 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2:15  Unit Reports  (All)</w:t>
      </w:r>
    </w:p>
    <w:p w:rsidR="00181CD3" w:rsidRDefault="00181CD3">
      <w:pPr>
        <w:pStyle w:val="normal0"/>
      </w:pPr>
    </w:p>
    <w:p w:rsidR="00181CD3" w:rsidRDefault="003C3279">
      <w:pPr>
        <w:pStyle w:val="normal0"/>
      </w:pPr>
      <w:r>
        <w:t>2:30 Passing the Gavel</w:t>
      </w:r>
    </w:p>
    <w:p w:rsidR="00181CD3" w:rsidRDefault="00181CD3">
      <w:pPr>
        <w:pStyle w:val="normal0"/>
      </w:pPr>
    </w:p>
    <w:p w:rsidR="00181CD3" w:rsidRDefault="00181CD3">
      <w:pPr>
        <w:pStyle w:val="normal0"/>
        <w:spacing w:after="260"/>
        <w:rPr>
          <w:color w:val="4A4A4A"/>
        </w:rPr>
      </w:pPr>
    </w:p>
    <w:p w:rsidR="00181CD3" w:rsidRDefault="003C3279">
      <w:pPr>
        <w:pStyle w:val="normal0"/>
        <w:spacing w:after="260"/>
        <w:jc w:val="center"/>
        <w:rPr>
          <w:b/>
          <w:color w:val="4A4A4A"/>
        </w:rPr>
      </w:pPr>
      <w:r>
        <w:rPr>
          <w:color w:val="4A4A4A"/>
        </w:rPr>
        <w:t xml:space="preserve"> </w:t>
      </w:r>
      <w:r>
        <w:rPr>
          <w:b/>
          <w:color w:val="4A4A4A"/>
        </w:rPr>
        <w:t>OLA Board Meetings  2020-21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lastRenderedPageBreak/>
        <w:t>October 2, 2020 (Friday) - Virtual meeting for all  (10 am - 3 pm)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>December 4, 2020 (Friday) - Virtual meeting for all  (10 am - 3 pm)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>February 5, 2021 (Friday) - Virtual Meeting for all  (10 am - 3 pm)</w:t>
      </w:r>
      <w:r>
        <w:rPr>
          <w:color w:val="4A4A4A"/>
        </w:rPr>
        <w:t xml:space="preserve"> 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>April 21, 2021 (Wednesday) -  Virtual Meeting for all  (2:30 - 5 pm)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 xml:space="preserve">June 4, 2021 (Friday) - To be determined  (10 am - 3 pm) 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>August 16 - 17, 2021 (Mon. 1:30 pm - Tues. 2:30 pm). OLA Leadership Retreat Menucha Conference Center - Corbett OR</w:t>
      </w:r>
    </w:p>
    <w:p w:rsidR="00181CD3" w:rsidRDefault="003C3279">
      <w:pPr>
        <w:pStyle w:val="normal0"/>
        <w:spacing w:after="260"/>
        <w:rPr>
          <w:color w:val="4A4A4A"/>
        </w:rPr>
      </w:pPr>
      <w:r>
        <w:rPr>
          <w:color w:val="4A4A4A"/>
        </w:rPr>
        <w:t>August 27, 2</w:t>
      </w:r>
      <w:r>
        <w:rPr>
          <w:color w:val="4A4A4A"/>
        </w:rPr>
        <w:t>020 (Friday) -  To be determined  (10 am - 3 pm) [Transition Meeting]</w:t>
      </w:r>
    </w:p>
    <w:p w:rsidR="00181CD3" w:rsidRDefault="00181CD3">
      <w:pPr>
        <w:pStyle w:val="normal0"/>
      </w:pPr>
    </w:p>
    <w:sectPr w:rsidR="00181CD3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279">
      <w:pPr>
        <w:spacing w:line="240" w:lineRule="auto"/>
      </w:pPr>
      <w:r>
        <w:separator/>
      </w:r>
    </w:p>
  </w:endnote>
  <w:endnote w:type="continuationSeparator" w:id="0">
    <w:p w:rsidR="00000000" w:rsidRDefault="003C3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D3" w:rsidRDefault="00181CD3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279">
      <w:pPr>
        <w:spacing w:line="240" w:lineRule="auto"/>
      </w:pPr>
      <w:r>
        <w:separator/>
      </w:r>
    </w:p>
  </w:footnote>
  <w:footnote w:type="continuationSeparator" w:id="0">
    <w:p w:rsidR="00000000" w:rsidRDefault="003C3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D3" w:rsidRDefault="00181CD3">
    <w:pPr>
      <w:pStyle w:val="normal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D3" w:rsidRDefault="003C3279">
    <w:pPr>
      <w:pStyle w:val="normal0"/>
      <w:jc w:val="center"/>
    </w:pPr>
    <w:r>
      <w:rPr>
        <w:noProof/>
        <w:lang w:val="en-US"/>
      </w:rPr>
      <w:drawing>
        <wp:inline distT="114300" distB="114300" distL="114300" distR="114300">
          <wp:extent cx="3162300" cy="1447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1CD3"/>
    <w:rsid w:val="00181CD3"/>
    <w:rsid w:val="003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417705399" TargetMode="External"/><Relationship Id="rId8" Type="http://schemas.openxmlformats.org/officeDocument/2006/relationships/hyperlink" Target="https://docs.google.com/document/d/1yq7E0VjUdnZJ7xVny8vUXAIrf5EifcSV4yl0ymAzizA/edit?usp=sharing" TargetMode="External"/><Relationship Id="rId9" Type="http://schemas.openxmlformats.org/officeDocument/2006/relationships/hyperlink" Target="https://www.olaweb.org/assets/BoardMeetings/2019-20/2020_04/OLA%20Equity%2C%20Diversity%2C%20and%20Inclusion%20Task%20Force%20Recommendations%20%281%29.pdf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Macintosh Word</Application>
  <DocSecurity>0</DocSecurity>
  <Lines>11</Lines>
  <Paragraphs>3</Paragraphs>
  <ScaleCrop>false</ScaleCrop>
  <Company>Eastern Oregon University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2020-08-27T20:06:00Z</dcterms:created>
  <dcterms:modified xsi:type="dcterms:W3CDTF">2020-08-27T20:06:00Z</dcterms:modified>
</cp:coreProperties>
</file>