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35FB" w:rsidRDefault="00C86E4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Executive Board Meeting Agenda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1828800" cy="762000"/>
            <wp:effectExtent l="0" t="0" r="0" b="0"/>
            <wp:wrapTopAndBottom distT="0" distB="0"/>
            <wp:docPr id="1" name="image1.png" descr="OLA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LA_logo_rg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35FB" w:rsidRDefault="00C86E4A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3, 2022, 10:00 am - 3:00 pm</w:t>
      </w:r>
    </w:p>
    <w:p w:rsidR="00D935FB" w:rsidRDefault="00D935F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</w:p>
    <w:p w:rsidR="00D935FB" w:rsidRDefault="00C86E4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i/>
        </w:rPr>
        <w:t>Virtual meeting info:</w:t>
      </w:r>
      <w:r>
        <w:rPr>
          <w:b/>
          <w:i/>
        </w:rPr>
        <w:br/>
      </w:r>
    </w:p>
    <w:p w:rsidR="00D935FB" w:rsidRDefault="00C86E4A">
      <w:pPr>
        <w:pStyle w:val="normal0"/>
        <w:jc w:val="center"/>
      </w:pPr>
      <w:r>
        <w:t xml:space="preserve">See: </w:t>
      </w:r>
      <w:hyperlink r:id="rId6">
        <w:r>
          <w:rPr>
            <w:color w:val="1155CC"/>
            <w:u w:val="single"/>
          </w:rPr>
          <w:t>https://ola.memberclicks.net/ola-zoom-meeting-login-info</w:t>
        </w:r>
      </w:hyperlink>
      <w:r>
        <w:t xml:space="preserve"> </w:t>
      </w:r>
    </w:p>
    <w:p w:rsidR="00D935FB" w:rsidRDefault="00D935F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</w:p>
    <w:p w:rsidR="00D935FB" w:rsidRDefault="00D935F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380" w:type="dxa"/>
        <w:tblInd w:w="-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000"/>
        <w:gridCol w:w="2130"/>
        <w:gridCol w:w="1830"/>
        <w:gridCol w:w="1440"/>
      </w:tblGrid>
      <w:tr w:rsidR="00D935FB">
        <w:tc>
          <w:tcPr>
            <w:tcW w:w="1980" w:type="dxa"/>
            <w:tcBorders>
              <w:bottom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000" w:type="dxa"/>
            <w:tcBorders>
              <w:bottom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Leader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Actions </w:t>
            </w: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10:00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Welcome/I</w:t>
            </w:r>
            <w:r>
              <w:t>cebreaker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Arlene/Everyone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7">
              <w:r>
                <w:rPr>
                  <w:color w:val="1155CC"/>
                  <w:u w:val="single"/>
                </w:rPr>
                <w:t>Community Agreement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10:15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Agenda c</w:t>
            </w:r>
            <w:r>
              <w:rPr>
                <w:color w:val="000000"/>
              </w:rPr>
              <w:t>hanges/Minutes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-01-22 draft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Vote</w:t>
            </w:r>
          </w:p>
        </w:tc>
      </w:tr>
      <w:tr w:rsidR="00D935FB">
        <w:trPr>
          <w:trHeight w:val="8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 xml:space="preserve">Treasurer’s report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Stuart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rPr>
          <w:trHeight w:val="4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Association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Shirley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OLA Elections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Arlene/Kate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10:30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OIFC public records request related to removal of material from Medford school library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Emily/Perry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Overview and proposal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Discussion and vote</w:t>
            </w: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11:30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 xml:space="preserve">Proposed contract procedures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Shirley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proofErr w:type="gramStart"/>
            <w:r>
              <w:t>proposal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Vote</w:t>
            </w: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11:45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Revise fiscal policy language re: honoraria for OLA members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Emily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hyperlink r:id="rId8">
              <w:r>
                <w:rPr>
                  <w:color w:val="1155CC"/>
                  <w:u w:val="single"/>
                </w:rPr>
                <w:t>Fiscal policies (9.036)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Discussion</w:t>
            </w:r>
          </w:p>
        </w:tc>
      </w:tr>
      <w:tr w:rsidR="00D935FB">
        <w:trPr>
          <w:trHeight w:val="4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12:00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Lunch Break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1:00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EDI Antiracism Committee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Ericka/</w:t>
            </w:r>
            <w:proofErr w:type="spellStart"/>
            <w:r>
              <w:t>Pia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hyperlink r:id="rId9">
              <w:r>
                <w:rPr>
                  <w:color w:val="1155CC"/>
                  <w:u w:val="single"/>
                </w:rPr>
                <w:t>Podcast link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1:15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State Librarian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Wendy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Library Development and Legislative Committee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Kim/Jeremy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proofErr w:type="gramStart"/>
            <w:r>
              <w:t>report</w:t>
            </w:r>
            <w:proofErr w:type="gramEnd"/>
          </w:p>
          <w:p w:rsidR="00D935FB" w:rsidRDefault="00D935FB">
            <w:pPr>
              <w:pStyle w:val="normal0"/>
            </w:pPr>
          </w:p>
          <w:p w:rsidR="00D935FB" w:rsidRDefault="00D935FB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Task Force on Administrative Infrastructure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1:45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Strategic plan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hyperlink r:id="rId10">
              <w:r>
                <w:rPr>
                  <w:color w:val="1155CC"/>
                  <w:u w:val="single"/>
                </w:rPr>
                <w:t>Work Plan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 xml:space="preserve">ALA Councilor report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 xml:space="preserve">Kirsten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Unit reports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All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Action Item Review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3:00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C86E4A">
            <w:pPr>
              <w:pStyle w:val="normal0"/>
            </w:pPr>
            <w:r>
              <w:t>Adjournment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  <w:tr w:rsidR="00D935FB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5FB" w:rsidRDefault="00D935FB">
            <w:pPr>
              <w:pStyle w:val="normal0"/>
            </w:pPr>
          </w:p>
        </w:tc>
      </w:tr>
    </w:tbl>
    <w:p w:rsidR="00D935FB" w:rsidRDefault="00D935FB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End w:id="1"/>
    </w:p>
    <w:p w:rsidR="00D935FB" w:rsidRDefault="00D935FB">
      <w:pPr>
        <w:pStyle w:val="normal0"/>
        <w:spacing w:before="240" w:after="240"/>
        <w:ind w:left="720"/>
        <w:rPr>
          <w:rFonts w:ascii="Arial" w:eastAsia="Arial" w:hAnsi="Arial" w:cs="Arial"/>
          <w:color w:val="222222"/>
          <w:highlight w:val="white"/>
        </w:rPr>
      </w:pPr>
      <w:bookmarkStart w:id="2" w:name="_7hhaib6bynzp" w:colFirst="0" w:colLast="0"/>
      <w:bookmarkEnd w:id="2"/>
    </w:p>
    <w:sectPr w:rsidR="00D935FB">
      <w:pgSz w:w="12240" w:h="15840"/>
      <w:pgMar w:top="360" w:right="1080" w:bottom="45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35FB"/>
    <w:rsid w:val="00C86E4A"/>
    <w:rsid w:val="00D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ola.memberclicks.net/ola-zoom-meeting-login-info" TargetMode="External"/><Relationship Id="rId7" Type="http://schemas.openxmlformats.org/officeDocument/2006/relationships/hyperlink" Target="https://docs.google.com/document/d/1mQ77seEU4rKpvZfm8JxgNNodcTI2QGc7zL6w6GreTA8/edit?usp=sharing" TargetMode="External"/><Relationship Id="rId8" Type="http://schemas.openxmlformats.org/officeDocument/2006/relationships/hyperlink" Target="https://www.olaweb.org/policies-9" TargetMode="External"/><Relationship Id="rId9" Type="http://schemas.openxmlformats.org/officeDocument/2006/relationships/hyperlink" Target="https://www.buzzsprout.com/1948067" TargetMode="External"/><Relationship Id="rId10" Type="http://schemas.openxmlformats.org/officeDocument/2006/relationships/hyperlink" Target="https://docs.google.com/spreadsheets/d/1oJB_CC9nfHAxSd39CML5Ph3fyIAvI_XdgOsP163eM6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Company>Eastern Oregon University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2022-05-26T16:34:00Z</dcterms:created>
  <dcterms:modified xsi:type="dcterms:W3CDTF">2022-05-26T16:34:00Z</dcterms:modified>
</cp:coreProperties>
</file>