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0B969" w14:textId="77777777" w:rsidR="00BF6D27" w:rsidRPr="00497B6A" w:rsidRDefault="00497B6A" w:rsidP="00497B6A">
      <w:pPr>
        <w:pStyle w:val="NoSpacing"/>
        <w:jc w:val="center"/>
        <w:rPr>
          <w:rFonts w:cstheme="minorHAnsi"/>
          <w:b/>
          <w:sz w:val="28"/>
          <w:szCs w:val="28"/>
        </w:rPr>
      </w:pPr>
      <w:r w:rsidRPr="00497B6A">
        <w:rPr>
          <w:rFonts w:cstheme="minorHAnsi"/>
          <w:b/>
          <w:sz w:val="28"/>
          <w:szCs w:val="28"/>
        </w:rPr>
        <w:t>DIGOR Fall Meeting</w:t>
      </w:r>
    </w:p>
    <w:p w14:paraId="54E5BF72" w14:textId="18600E3A" w:rsidR="00497B6A" w:rsidRPr="00497B6A" w:rsidRDefault="008E7C82" w:rsidP="00497B6A">
      <w:pPr>
        <w:pStyle w:val="NoSpacing"/>
        <w:jc w:val="center"/>
        <w:rPr>
          <w:rFonts w:cstheme="minorHAnsi"/>
          <w:b/>
          <w:sz w:val="28"/>
          <w:szCs w:val="28"/>
        </w:rPr>
      </w:pPr>
      <w:r>
        <w:rPr>
          <w:rFonts w:cstheme="minorHAnsi"/>
          <w:b/>
          <w:sz w:val="28"/>
          <w:szCs w:val="28"/>
        </w:rPr>
        <w:t xml:space="preserve">November </w:t>
      </w:r>
      <w:r w:rsidR="00884467">
        <w:rPr>
          <w:rFonts w:cstheme="minorHAnsi"/>
          <w:b/>
          <w:sz w:val="28"/>
          <w:szCs w:val="28"/>
        </w:rPr>
        <w:t>17</w:t>
      </w:r>
      <w:r w:rsidR="00AB656C">
        <w:rPr>
          <w:rFonts w:cstheme="minorHAnsi"/>
          <w:b/>
          <w:sz w:val="28"/>
          <w:szCs w:val="28"/>
        </w:rPr>
        <w:t>, 20</w:t>
      </w:r>
      <w:r w:rsidR="00884467">
        <w:rPr>
          <w:rFonts w:cstheme="minorHAnsi"/>
          <w:b/>
          <w:sz w:val="28"/>
          <w:szCs w:val="28"/>
        </w:rPr>
        <w:t>20</w:t>
      </w:r>
    </w:p>
    <w:p w14:paraId="0CEE4B23" w14:textId="0BAF1D0B" w:rsidR="00497B6A" w:rsidRPr="00497B6A" w:rsidRDefault="00441447" w:rsidP="00497B6A">
      <w:pPr>
        <w:pStyle w:val="NoSpacing"/>
        <w:jc w:val="center"/>
        <w:rPr>
          <w:rFonts w:cstheme="minorHAnsi"/>
          <w:b/>
          <w:sz w:val="28"/>
          <w:szCs w:val="28"/>
        </w:rPr>
      </w:pPr>
      <w:r>
        <w:rPr>
          <w:rFonts w:cstheme="minorHAnsi"/>
          <w:b/>
          <w:sz w:val="28"/>
          <w:szCs w:val="28"/>
        </w:rPr>
        <w:t xml:space="preserve">10:00 am – </w:t>
      </w:r>
      <w:r w:rsidR="00884467">
        <w:rPr>
          <w:rFonts w:cstheme="minorHAnsi"/>
          <w:b/>
          <w:sz w:val="28"/>
          <w:szCs w:val="28"/>
        </w:rPr>
        <w:t>11:30 am</w:t>
      </w:r>
    </w:p>
    <w:p w14:paraId="270AD34C" w14:textId="67B5E1D6" w:rsidR="00913DE8" w:rsidRDefault="00884467" w:rsidP="00497B6A">
      <w:pPr>
        <w:pStyle w:val="NoSpacing"/>
        <w:jc w:val="center"/>
        <w:rPr>
          <w:rFonts w:eastAsia="Times New Roman"/>
        </w:rPr>
      </w:pPr>
      <w:r>
        <w:rPr>
          <w:rFonts w:cstheme="minorHAnsi"/>
          <w:b/>
          <w:sz w:val="28"/>
          <w:szCs w:val="28"/>
        </w:rPr>
        <w:t xml:space="preserve">Zoom recording: </w:t>
      </w:r>
      <w:hyperlink r:id="rId5" w:history="1">
        <w:r w:rsidR="00B858C4" w:rsidRPr="009F6B2E">
          <w:rPr>
            <w:rStyle w:val="Hyperlink"/>
            <w:rFonts w:cstheme="minorHAnsi"/>
            <w:b/>
            <w:sz w:val="28"/>
            <w:szCs w:val="28"/>
          </w:rPr>
          <w:t>https://us02web.zoom.us/rec/share/RuD84r8tVxiu5UbdKOJ7DNNjZVPnza9tI0SOjTlsx1ZiRbui3q3qQyx7NFUzedxo.g23j_DTmA6-sCCRl?startTime=1605635191000</w:t>
        </w:r>
      </w:hyperlink>
      <w:r w:rsidR="00B858C4">
        <w:rPr>
          <w:rFonts w:cstheme="minorHAnsi"/>
          <w:b/>
          <w:sz w:val="28"/>
          <w:szCs w:val="28"/>
        </w:rPr>
        <w:t xml:space="preserve"> Passcode: </w:t>
      </w:r>
      <w:r w:rsidR="00B858C4">
        <w:rPr>
          <w:rFonts w:eastAsia="Times New Roman"/>
        </w:rPr>
        <w:t>&amp;!wM#7PN</w:t>
      </w:r>
    </w:p>
    <w:p w14:paraId="47A5C4E7" w14:textId="77777777" w:rsidR="00F27AF3" w:rsidRDefault="00F27AF3" w:rsidP="00497B6A">
      <w:pPr>
        <w:pStyle w:val="NoSpacing"/>
        <w:jc w:val="center"/>
        <w:rPr>
          <w:rFonts w:cstheme="minorHAnsi"/>
          <w:b/>
          <w:sz w:val="28"/>
          <w:szCs w:val="28"/>
        </w:rPr>
      </w:pPr>
    </w:p>
    <w:p w14:paraId="6558DB9B" w14:textId="77777777" w:rsidR="006A4308" w:rsidRPr="00497B6A" w:rsidRDefault="009F71E8" w:rsidP="00497B6A">
      <w:pPr>
        <w:pStyle w:val="NoSpacing"/>
        <w:jc w:val="center"/>
        <w:rPr>
          <w:rFonts w:cstheme="minorHAnsi"/>
          <w:b/>
          <w:sz w:val="28"/>
          <w:szCs w:val="28"/>
        </w:rPr>
      </w:pPr>
      <w:r>
        <w:rPr>
          <w:rFonts w:cstheme="minorHAnsi"/>
          <w:b/>
          <w:sz w:val="28"/>
          <w:szCs w:val="28"/>
        </w:rPr>
        <w:t>Minutes</w:t>
      </w:r>
    </w:p>
    <w:p w14:paraId="1CEDB0B6" w14:textId="77777777" w:rsidR="0021014E" w:rsidRPr="00913DE8" w:rsidRDefault="0021014E" w:rsidP="00913DE8">
      <w:pPr>
        <w:pStyle w:val="NoSpacing"/>
        <w:rPr>
          <w:rFonts w:cstheme="minorHAnsi"/>
        </w:rPr>
      </w:pPr>
    </w:p>
    <w:p w14:paraId="65A10311" w14:textId="77777777" w:rsidR="00913DE8" w:rsidRPr="00913DE8" w:rsidRDefault="00913DE8" w:rsidP="00913DE8">
      <w:pPr>
        <w:pStyle w:val="NoSpacing"/>
        <w:rPr>
          <w:rFonts w:cstheme="minorHAnsi"/>
        </w:rPr>
      </w:pPr>
      <w:r w:rsidRPr="00913DE8">
        <w:rPr>
          <w:rFonts w:cstheme="minorHAnsi"/>
        </w:rPr>
        <w:t> </w:t>
      </w:r>
    </w:p>
    <w:p w14:paraId="6CFF91EB" w14:textId="77777777" w:rsidR="00913DE8" w:rsidRPr="009F71E8" w:rsidRDefault="009F71E8" w:rsidP="00913DE8">
      <w:pPr>
        <w:pStyle w:val="NoSpacing"/>
        <w:jc w:val="center"/>
        <w:rPr>
          <w:rFonts w:cstheme="minorHAnsi"/>
          <w:b/>
          <w:sz w:val="24"/>
          <w:szCs w:val="24"/>
        </w:rPr>
      </w:pPr>
      <w:r w:rsidRPr="009F71E8">
        <w:rPr>
          <w:rFonts w:cstheme="minorHAnsi"/>
          <w:b/>
          <w:sz w:val="24"/>
          <w:szCs w:val="24"/>
        </w:rPr>
        <w:t>Attendees</w:t>
      </w:r>
    </w:p>
    <w:p w14:paraId="238DD00C" w14:textId="2A0D8B45" w:rsidR="009F71E8" w:rsidRPr="009F71E8" w:rsidRDefault="009F71E8" w:rsidP="009F71E8">
      <w:pPr>
        <w:pStyle w:val="NoSpacing"/>
        <w:rPr>
          <w:rFonts w:cstheme="minorHAnsi"/>
          <w:sz w:val="24"/>
          <w:szCs w:val="24"/>
        </w:rPr>
      </w:pPr>
      <w:r w:rsidRPr="009F71E8">
        <w:rPr>
          <w:rFonts w:cstheme="minorHAnsi"/>
          <w:sz w:val="24"/>
          <w:szCs w:val="24"/>
        </w:rPr>
        <w:t>Sarah Rowland, Eastern Oregon University; Arlene Weible, State Library of Oregon</w:t>
      </w:r>
      <w:r w:rsidR="008E7C82">
        <w:rPr>
          <w:rFonts w:cstheme="minorHAnsi"/>
          <w:sz w:val="24"/>
          <w:szCs w:val="24"/>
        </w:rPr>
        <w:t xml:space="preserve">; Heather Pitts, </w:t>
      </w:r>
      <w:r w:rsidR="008E7C82" w:rsidRPr="009F71E8">
        <w:rPr>
          <w:rFonts w:cstheme="minorHAnsi"/>
          <w:sz w:val="24"/>
          <w:szCs w:val="24"/>
        </w:rPr>
        <w:t>State Library of Oregon</w:t>
      </w:r>
      <w:r w:rsidR="008E7C82">
        <w:rPr>
          <w:rFonts w:cstheme="minorHAnsi"/>
          <w:sz w:val="24"/>
          <w:szCs w:val="24"/>
        </w:rPr>
        <w:t xml:space="preserve">; </w:t>
      </w:r>
      <w:r w:rsidR="00884467">
        <w:rPr>
          <w:rFonts w:cstheme="minorHAnsi"/>
          <w:sz w:val="24"/>
          <w:szCs w:val="24"/>
        </w:rPr>
        <w:t>Jey Wann</w:t>
      </w:r>
      <w:r w:rsidR="008E7C82">
        <w:rPr>
          <w:rFonts w:cstheme="minorHAnsi"/>
          <w:sz w:val="24"/>
          <w:szCs w:val="24"/>
        </w:rPr>
        <w:t xml:space="preserve">, </w:t>
      </w:r>
      <w:r w:rsidR="008E7C82" w:rsidRPr="009F71E8">
        <w:rPr>
          <w:rFonts w:cstheme="minorHAnsi"/>
          <w:sz w:val="24"/>
          <w:szCs w:val="24"/>
        </w:rPr>
        <w:t>State Library of Oregon</w:t>
      </w:r>
      <w:r w:rsidR="008E7C82">
        <w:rPr>
          <w:rFonts w:cstheme="minorHAnsi"/>
          <w:sz w:val="24"/>
          <w:szCs w:val="24"/>
        </w:rPr>
        <w:t xml:space="preserve">; </w:t>
      </w:r>
      <w:r w:rsidR="00391154">
        <w:rPr>
          <w:rFonts w:cstheme="minorHAnsi"/>
          <w:sz w:val="24"/>
          <w:szCs w:val="24"/>
        </w:rPr>
        <w:t xml:space="preserve">Caren Agata, State Library of Oregon; David Isaak, Reed College; </w:t>
      </w:r>
      <w:r w:rsidR="00884467">
        <w:rPr>
          <w:rFonts w:cstheme="minorHAnsi"/>
          <w:sz w:val="24"/>
          <w:szCs w:val="24"/>
        </w:rPr>
        <w:t>Brad Eng</w:t>
      </w:r>
      <w:r w:rsidR="00391154">
        <w:rPr>
          <w:rFonts w:cstheme="minorHAnsi"/>
          <w:sz w:val="24"/>
          <w:szCs w:val="24"/>
        </w:rPr>
        <w:t>el</w:t>
      </w:r>
      <w:r w:rsidR="00884467">
        <w:rPr>
          <w:rFonts w:cstheme="minorHAnsi"/>
          <w:sz w:val="24"/>
          <w:szCs w:val="24"/>
        </w:rPr>
        <w:t>bert</w:t>
      </w:r>
      <w:r w:rsidR="008E7C82">
        <w:rPr>
          <w:rFonts w:cstheme="minorHAnsi"/>
          <w:sz w:val="24"/>
          <w:szCs w:val="24"/>
        </w:rPr>
        <w:t xml:space="preserve">, </w:t>
      </w:r>
      <w:r w:rsidR="008E7C82" w:rsidRPr="009F71E8">
        <w:rPr>
          <w:rFonts w:cstheme="minorHAnsi"/>
          <w:sz w:val="24"/>
          <w:szCs w:val="24"/>
        </w:rPr>
        <w:t>Oregon State University</w:t>
      </w:r>
      <w:r w:rsidR="008E7C82">
        <w:rPr>
          <w:rFonts w:cstheme="minorHAnsi"/>
          <w:sz w:val="24"/>
          <w:szCs w:val="24"/>
        </w:rPr>
        <w:t xml:space="preserve">; Victoria Mitchell, University of Oregon; Kathy Stroud, University of Oregon; Rick Mikulski, Portland State University; </w:t>
      </w:r>
      <w:r w:rsidR="00391154">
        <w:rPr>
          <w:rFonts w:cstheme="minorHAnsi"/>
          <w:sz w:val="24"/>
          <w:szCs w:val="24"/>
        </w:rPr>
        <w:t xml:space="preserve">Jean Knutson, Portland State University; Robert Kohl, State Library of Oregon/Portland State University; Amanda Fleming, Linfield University; Carol Drost, Willamette University; </w:t>
      </w:r>
      <w:r w:rsidR="00580C18" w:rsidRPr="00580C18">
        <w:rPr>
          <w:rFonts w:cstheme="minorHAnsi"/>
          <w:sz w:val="24"/>
          <w:szCs w:val="24"/>
        </w:rPr>
        <w:t>Pauline Theriault</w:t>
      </w:r>
      <w:r w:rsidR="00580C18">
        <w:rPr>
          <w:rFonts w:cstheme="minorHAnsi"/>
          <w:sz w:val="24"/>
          <w:szCs w:val="24"/>
        </w:rPr>
        <w:t xml:space="preserve">, Multnomah County Libraries; Amanda Duke, State Law Library; </w:t>
      </w:r>
      <w:r w:rsidR="00391154">
        <w:rPr>
          <w:rFonts w:cstheme="minorHAnsi"/>
          <w:sz w:val="24"/>
          <w:szCs w:val="24"/>
        </w:rPr>
        <w:t xml:space="preserve"> </w:t>
      </w:r>
      <w:r w:rsidR="008E7C82">
        <w:rPr>
          <w:rFonts w:cstheme="minorHAnsi"/>
          <w:sz w:val="24"/>
          <w:szCs w:val="24"/>
        </w:rPr>
        <w:t>Dotty Ormes, Southern Oregon University</w:t>
      </w:r>
    </w:p>
    <w:p w14:paraId="12731096" w14:textId="233AD135" w:rsidR="009F71E8" w:rsidRPr="009F71E8" w:rsidRDefault="00391154" w:rsidP="009F71E8">
      <w:pPr>
        <w:pStyle w:val="NoSpacing"/>
        <w:rPr>
          <w:rFonts w:cstheme="minorHAnsi"/>
          <w:sz w:val="24"/>
          <w:szCs w:val="24"/>
        </w:rPr>
      </w:pPr>
      <w:r>
        <w:rPr>
          <w:rFonts w:cstheme="minorHAnsi"/>
          <w:sz w:val="24"/>
          <w:szCs w:val="24"/>
        </w:rPr>
        <w:t xml:space="preserve"> </w:t>
      </w:r>
    </w:p>
    <w:p w14:paraId="6350151E" w14:textId="77777777" w:rsidR="00913DE8" w:rsidRPr="009F71E8" w:rsidRDefault="00913DE8" w:rsidP="00497B6A">
      <w:pPr>
        <w:pStyle w:val="NoSpacing"/>
        <w:rPr>
          <w:rFonts w:cstheme="minorHAnsi"/>
          <w:sz w:val="24"/>
          <w:szCs w:val="24"/>
        </w:rPr>
      </w:pPr>
    </w:p>
    <w:p w14:paraId="12471CCF" w14:textId="77777777" w:rsidR="009B164A" w:rsidRDefault="009F71E8" w:rsidP="00646FD8">
      <w:pPr>
        <w:pStyle w:val="NoSpacing"/>
        <w:numPr>
          <w:ilvl w:val="0"/>
          <w:numId w:val="1"/>
        </w:numPr>
        <w:rPr>
          <w:rFonts w:cstheme="minorHAnsi"/>
          <w:sz w:val="24"/>
          <w:szCs w:val="24"/>
        </w:rPr>
      </w:pPr>
      <w:r w:rsidRPr="009B164A">
        <w:rPr>
          <w:rFonts w:cstheme="minorHAnsi"/>
          <w:b/>
          <w:sz w:val="24"/>
          <w:szCs w:val="24"/>
        </w:rPr>
        <w:t>Welcome and introductions</w:t>
      </w:r>
    </w:p>
    <w:p w14:paraId="4D28DCCF" w14:textId="2EE94DB8" w:rsidR="00497B6A" w:rsidRDefault="009F71E8" w:rsidP="009B164A">
      <w:pPr>
        <w:pStyle w:val="NoSpacing"/>
        <w:ind w:left="360"/>
        <w:rPr>
          <w:rFonts w:cstheme="minorHAnsi"/>
          <w:sz w:val="24"/>
          <w:szCs w:val="24"/>
        </w:rPr>
      </w:pPr>
      <w:r w:rsidRPr="009F71E8">
        <w:rPr>
          <w:rFonts w:cstheme="minorHAnsi"/>
          <w:sz w:val="24"/>
          <w:szCs w:val="24"/>
        </w:rPr>
        <w:t xml:space="preserve">DIGOR Chair </w:t>
      </w:r>
      <w:r w:rsidR="00580C18">
        <w:rPr>
          <w:rFonts w:cstheme="minorHAnsi"/>
          <w:sz w:val="24"/>
          <w:szCs w:val="24"/>
        </w:rPr>
        <w:t>Brad Engelbert</w:t>
      </w:r>
      <w:r w:rsidRPr="009F71E8">
        <w:rPr>
          <w:rFonts w:cstheme="minorHAnsi"/>
          <w:sz w:val="24"/>
          <w:szCs w:val="24"/>
        </w:rPr>
        <w:t xml:space="preserve"> convened the meeting and attendees introduced themselves. </w:t>
      </w:r>
    </w:p>
    <w:p w14:paraId="33ABC01A" w14:textId="77777777" w:rsidR="009B164A" w:rsidRPr="009F71E8" w:rsidRDefault="009B164A" w:rsidP="009B164A">
      <w:pPr>
        <w:pStyle w:val="NoSpacing"/>
        <w:ind w:left="360"/>
        <w:rPr>
          <w:rFonts w:cstheme="minorHAnsi"/>
          <w:sz w:val="24"/>
          <w:szCs w:val="24"/>
        </w:rPr>
      </w:pPr>
    </w:p>
    <w:p w14:paraId="5EF5632F" w14:textId="77777777" w:rsidR="009B164A" w:rsidRDefault="00497B6A" w:rsidP="009B164A">
      <w:pPr>
        <w:pStyle w:val="NormalWeb"/>
        <w:numPr>
          <w:ilvl w:val="0"/>
          <w:numId w:val="1"/>
        </w:numPr>
        <w:spacing w:before="0" w:beforeAutospacing="0" w:after="0" w:afterAutospacing="0"/>
        <w:rPr>
          <w:rFonts w:asciiTheme="minorHAnsi" w:hAnsiTheme="minorHAnsi" w:cstheme="minorHAnsi"/>
        </w:rPr>
      </w:pPr>
      <w:r w:rsidRPr="009B164A">
        <w:rPr>
          <w:rFonts w:asciiTheme="minorHAnsi" w:hAnsiTheme="minorHAnsi" w:cstheme="minorHAnsi"/>
          <w:b/>
        </w:rPr>
        <w:t>Funds update</w:t>
      </w:r>
      <w:r w:rsidRPr="009B164A">
        <w:rPr>
          <w:rFonts w:asciiTheme="minorHAnsi" w:hAnsiTheme="minorHAnsi" w:cstheme="minorHAnsi"/>
        </w:rPr>
        <w:t xml:space="preserve"> </w:t>
      </w:r>
    </w:p>
    <w:p w14:paraId="06EAF5B1" w14:textId="0BB0E7C1" w:rsidR="00497B6A" w:rsidRDefault="00580C18" w:rsidP="009B164A">
      <w:pPr>
        <w:pStyle w:val="NormalWeb"/>
        <w:spacing w:before="0" w:beforeAutospacing="0" w:after="0" w:afterAutospacing="0"/>
        <w:ind w:left="360"/>
        <w:rPr>
          <w:rFonts w:asciiTheme="minorHAnsi" w:hAnsiTheme="minorHAnsi" w:cstheme="minorHAnsi"/>
        </w:rPr>
      </w:pPr>
      <w:r>
        <w:rPr>
          <w:rFonts w:asciiTheme="minorHAnsi" w:hAnsiTheme="minorHAnsi" w:cstheme="minorHAnsi"/>
        </w:rPr>
        <w:t>Brad</w:t>
      </w:r>
      <w:r w:rsidR="009F71E8" w:rsidRPr="009B164A">
        <w:rPr>
          <w:rFonts w:asciiTheme="minorHAnsi" w:hAnsiTheme="minorHAnsi" w:cstheme="minorHAnsi"/>
        </w:rPr>
        <w:t xml:space="preserve"> reported</w:t>
      </w:r>
      <w:r w:rsidR="00E026AC">
        <w:rPr>
          <w:rFonts w:asciiTheme="minorHAnsi" w:hAnsiTheme="minorHAnsi" w:cstheme="minorHAnsi"/>
        </w:rPr>
        <w:t xml:space="preserve"> the balance of DIGOR’s budget</w:t>
      </w:r>
      <w:r w:rsidR="00CB0CD6">
        <w:rPr>
          <w:rFonts w:asciiTheme="minorHAnsi" w:hAnsiTheme="minorHAnsi" w:cstheme="minorHAnsi"/>
        </w:rPr>
        <w:t>:</w:t>
      </w:r>
      <w:r w:rsidR="00D05E35">
        <w:rPr>
          <w:rFonts w:asciiTheme="minorHAnsi" w:hAnsiTheme="minorHAnsi" w:cstheme="minorHAnsi"/>
        </w:rPr>
        <w:t xml:space="preserve">  $</w:t>
      </w:r>
      <w:r>
        <w:rPr>
          <w:rFonts w:asciiTheme="minorHAnsi" w:hAnsiTheme="minorHAnsi" w:cstheme="minorHAnsi"/>
        </w:rPr>
        <w:t>913.27</w:t>
      </w:r>
    </w:p>
    <w:p w14:paraId="7EE04530" w14:textId="77777777" w:rsidR="009B164A" w:rsidRPr="009B164A" w:rsidRDefault="009B164A" w:rsidP="009B164A">
      <w:pPr>
        <w:pStyle w:val="NormalWeb"/>
        <w:spacing w:before="0" w:beforeAutospacing="0" w:after="0" w:afterAutospacing="0"/>
        <w:ind w:left="360"/>
        <w:rPr>
          <w:rFonts w:asciiTheme="minorHAnsi" w:hAnsiTheme="minorHAnsi" w:cstheme="minorHAnsi"/>
        </w:rPr>
      </w:pPr>
    </w:p>
    <w:p w14:paraId="7CCB43FC" w14:textId="77777777" w:rsidR="009B164A" w:rsidRDefault="00497B6A" w:rsidP="009B164A">
      <w:pPr>
        <w:pStyle w:val="NormalWeb"/>
        <w:numPr>
          <w:ilvl w:val="0"/>
          <w:numId w:val="1"/>
        </w:numPr>
        <w:spacing w:before="0" w:beforeAutospacing="0" w:after="0" w:afterAutospacing="0"/>
        <w:rPr>
          <w:rFonts w:asciiTheme="minorHAnsi" w:hAnsiTheme="minorHAnsi" w:cstheme="minorHAnsi"/>
          <w:b/>
        </w:rPr>
      </w:pPr>
      <w:r w:rsidRPr="009B164A">
        <w:rPr>
          <w:rFonts w:asciiTheme="minorHAnsi" w:hAnsiTheme="minorHAnsi" w:cstheme="minorHAnsi"/>
          <w:b/>
        </w:rPr>
        <w:t>OLA</w:t>
      </w:r>
      <w:r w:rsidR="00441447" w:rsidRPr="009B164A">
        <w:rPr>
          <w:rFonts w:asciiTheme="minorHAnsi" w:hAnsiTheme="minorHAnsi" w:cstheme="minorHAnsi"/>
          <w:b/>
        </w:rPr>
        <w:t xml:space="preserve"> Conference Pr</w:t>
      </w:r>
      <w:r w:rsidR="009B164A" w:rsidRPr="009B164A">
        <w:rPr>
          <w:rFonts w:asciiTheme="minorHAnsi" w:hAnsiTheme="minorHAnsi" w:cstheme="minorHAnsi"/>
          <w:b/>
        </w:rPr>
        <w:t>ograms report</w:t>
      </w:r>
    </w:p>
    <w:p w14:paraId="0EF1459F" w14:textId="11B8A9C6" w:rsidR="009B164A" w:rsidRDefault="00497B6A" w:rsidP="009B164A">
      <w:pPr>
        <w:pStyle w:val="NormalWeb"/>
        <w:spacing w:before="0" w:beforeAutospacing="0" w:after="0" w:afterAutospacing="0"/>
        <w:ind w:left="360"/>
        <w:rPr>
          <w:rFonts w:asciiTheme="minorHAnsi" w:hAnsiTheme="minorHAnsi" w:cstheme="minorHAnsi"/>
        </w:rPr>
      </w:pPr>
      <w:r w:rsidRPr="009B164A">
        <w:rPr>
          <w:rFonts w:asciiTheme="minorHAnsi" w:hAnsiTheme="minorHAnsi" w:cstheme="minorHAnsi"/>
        </w:rPr>
        <w:t>Arlene</w:t>
      </w:r>
      <w:r w:rsidR="009B164A" w:rsidRPr="009B164A">
        <w:rPr>
          <w:rFonts w:asciiTheme="minorHAnsi" w:hAnsiTheme="minorHAnsi" w:cstheme="minorHAnsi"/>
        </w:rPr>
        <w:t xml:space="preserve"> reported </w:t>
      </w:r>
      <w:r w:rsidR="009B164A">
        <w:rPr>
          <w:rFonts w:asciiTheme="minorHAnsi" w:hAnsiTheme="minorHAnsi" w:cstheme="minorHAnsi"/>
        </w:rPr>
        <w:t>the following was submitted to the OLA Conference Committee for the 20</w:t>
      </w:r>
      <w:r w:rsidR="00580C18">
        <w:rPr>
          <w:rFonts w:asciiTheme="minorHAnsi" w:hAnsiTheme="minorHAnsi" w:cstheme="minorHAnsi"/>
        </w:rPr>
        <w:t>21</w:t>
      </w:r>
      <w:r w:rsidR="009B164A">
        <w:rPr>
          <w:rFonts w:asciiTheme="minorHAnsi" w:hAnsiTheme="minorHAnsi" w:cstheme="minorHAnsi"/>
        </w:rPr>
        <w:t xml:space="preserve"> OL</w:t>
      </w:r>
      <w:r w:rsidR="00580C18">
        <w:rPr>
          <w:rFonts w:asciiTheme="minorHAnsi" w:hAnsiTheme="minorHAnsi" w:cstheme="minorHAnsi"/>
        </w:rPr>
        <w:t>A Virtual</w:t>
      </w:r>
      <w:r w:rsidR="009B164A">
        <w:rPr>
          <w:rFonts w:asciiTheme="minorHAnsi" w:hAnsiTheme="minorHAnsi" w:cstheme="minorHAnsi"/>
        </w:rPr>
        <w:t xml:space="preserve"> Conference</w:t>
      </w:r>
      <w:r w:rsidR="00580C18">
        <w:rPr>
          <w:rFonts w:asciiTheme="minorHAnsi" w:hAnsiTheme="minorHAnsi" w:cstheme="minorHAnsi"/>
        </w:rPr>
        <w:t xml:space="preserve">, which is </w:t>
      </w:r>
      <w:proofErr w:type="gramStart"/>
      <w:r w:rsidR="00580C18">
        <w:rPr>
          <w:rFonts w:asciiTheme="minorHAnsi" w:hAnsiTheme="minorHAnsi" w:cstheme="minorHAnsi"/>
        </w:rPr>
        <w:t>similar to</w:t>
      </w:r>
      <w:proofErr w:type="gramEnd"/>
      <w:r w:rsidR="00580C18">
        <w:rPr>
          <w:rFonts w:asciiTheme="minorHAnsi" w:hAnsiTheme="minorHAnsi" w:cstheme="minorHAnsi"/>
        </w:rPr>
        <w:t xml:space="preserve"> the program submitted for the cancelled 2020 conference. </w:t>
      </w:r>
    </w:p>
    <w:p w14:paraId="7455DDCE" w14:textId="77777777" w:rsidR="008B5C43" w:rsidRDefault="008B5C43" w:rsidP="009B164A">
      <w:pPr>
        <w:pStyle w:val="NormalWeb"/>
        <w:spacing w:before="0" w:beforeAutospacing="0" w:after="0" w:afterAutospacing="0"/>
        <w:ind w:left="360"/>
        <w:rPr>
          <w:rFonts w:asciiTheme="minorHAnsi" w:hAnsiTheme="minorHAnsi" w:cstheme="minorHAnsi"/>
        </w:rPr>
      </w:pPr>
    </w:p>
    <w:p w14:paraId="395C0CAF" w14:textId="77777777" w:rsidR="008B5C43" w:rsidRPr="008B5C43" w:rsidRDefault="008B5C43" w:rsidP="008B5C43">
      <w:pPr>
        <w:spacing w:after="0"/>
        <w:ind w:left="360"/>
        <w:rPr>
          <w:b/>
        </w:rPr>
      </w:pPr>
      <w:r w:rsidRPr="008B5C43">
        <w:rPr>
          <w:b/>
        </w:rPr>
        <w:t xml:space="preserve">Using the Census Bureau’s Statistics in Schools Program to Promote Awareness of Equity, </w:t>
      </w:r>
      <w:proofErr w:type="gramStart"/>
      <w:r w:rsidRPr="008B5C43">
        <w:rPr>
          <w:b/>
        </w:rPr>
        <w:t>Diversity</w:t>
      </w:r>
      <w:proofErr w:type="gramEnd"/>
      <w:r w:rsidRPr="008B5C43">
        <w:rPr>
          <w:b/>
        </w:rPr>
        <w:t xml:space="preserve"> and Inclusion among Kids</w:t>
      </w:r>
    </w:p>
    <w:p w14:paraId="3B0EF2B9" w14:textId="1BD1BE66" w:rsidR="009B164A" w:rsidRDefault="008B5C43" w:rsidP="008B5C43">
      <w:pPr>
        <w:spacing w:after="0"/>
        <w:ind w:left="360"/>
      </w:pPr>
      <w:r w:rsidRPr="008B5C43">
        <w:t xml:space="preserve">The Census Bureau’s Statistics in Schools (SIS) program offers a unique opportunity to talk to kids about equity, </w:t>
      </w:r>
      <w:proofErr w:type="gramStart"/>
      <w:r w:rsidRPr="008B5C43">
        <w:t>diversity</w:t>
      </w:r>
      <w:proofErr w:type="gramEnd"/>
      <w:r w:rsidRPr="008B5C43">
        <w:t xml:space="preserve"> and inclusion. The SIS program is a free program providing kid-friendly activities, games, videos, </w:t>
      </w:r>
      <w:proofErr w:type="gramStart"/>
      <w:r w:rsidRPr="008B5C43">
        <w:t>maps</w:t>
      </w:r>
      <w:proofErr w:type="gramEnd"/>
      <w:r w:rsidRPr="008B5C43">
        <w:t xml:space="preserve"> and data tools on a variety of topics.  The program offers an array of ideas and resources for activities for kids to connect to their community and what they need to be media-literate consumers of information. This presentation will highlight the many activities that can be used to have engaging conversation with children on equity, </w:t>
      </w:r>
      <w:proofErr w:type="gramStart"/>
      <w:r w:rsidRPr="008B5C43">
        <w:t>diversity</w:t>
      </w:r>
      <w:proofErr w:type="gramEnd"/>
      <w:r w:rsidRPr="008B5C43">
        <w:t xml:space="preserve"> and inclusion.  Participants will leave the session equipped with tools and activities to promote appreciation for </w:t>
      </w:r>
      <w:r w:rsidRPr="008B5C43">
        <w:lastRenderedPageBreak/>
        <w:t>their community’s diversity in addition to understanding statistical data, and the importance of civic engagement.</w:t>
      </w:r>
    </w:p>
    <w:p w14:paraId="588216FC" w14:textId="77777777" w:rsidR="008B5C43" w:rsidRDefault="008B5C43" w:rsidP="008B5C43">
      <w:pPr>
        <w:spacing w:after="0"/>
        <w:ind w:left="360"/>
      </w:pPr>
    </w:p>
    <w:p w14:paraId="42BDDDB0" w14:textId="52373B37" w:rsidR="008B5C43" w:rsidRDefault="008B5C43" w:rsidP="008B5C43">
      <w:pPr>
        <w:pStyle w:val="NormalWeb"/>
        <w:spacing w:before="0" w:beforeAutospacing="0" w:after="0" w:afterAutospacing="0"/>
        <w:ind w:left="360"/>
        <w:rPr>
          <w:rFonts w:asciiTheme="minorHAnsi" w:hAnsiTheme="minorHAnsi" w:cstheme="minorHAnsi"/>
        </w:rPr>
      </w:pPr>
      <w:r>
        <w:rPr>
          <w:rFonts w:asciiTheme="minorHAnsi" w:hAnsiTheme="minorHAnsi" w:cstheme="minorHAnsi"/>
        </w:rPr>
        <w:t xml:space="preserve">The session will be presented by Heidi Crawford, who is a Census trainer based in Oregon. Arlene has already been notified that it has been accepted, but it has not been scheduled yet. The 2021 OLA conference will be April 21-24, 2021. </w:t>
      </w:r>
    </w:p>
    <w:p w14:paraId="08EE7119" w14:textId="77777777" w:rsidR="008B5C43" w:rsidRDefault="008B5C43" w:rsidP="008B5C43">
      <w:pPr>
        <w:pStyle w:val="NormalWeb"/>
        <w:spacing w:before="0" w:beforeAutospacing="0" w:after="0" w:afterAutospacing="0"/>
        <w:ind w:left="360"/>
        <w:rPr>
          <w:rFonts w:asciiTheme="minorHAnsi" w:hAnsiTheme="minorHAnsi" w:cstheme="minorHAnsi"/>
        </w:rPr>
      </w:pPr>
    </w:p>
    <w:p w14:paraId="47826751" w14:textId="3D673584" w:rsidR="00E026AC" w:rsidRDefault="008B5C43" w:rsidP="009B164A">
      <w:pPr>
        <w:pStyle w:val="NormalWeb"/>
        <w:spacing w:before="0" w:beforeAutospacing="0" w:after="0" w:afterAutospacing="0"/>
        <w:ind w:left="360"/>
        <w:rPr>
          <w:rFonts w:asciiTheme="minorHAnsi" w:hAnsiTheme="minorHAnsi" w:cstheme="minorHAnsi"/>
        </w:rPr>
      </w:pPr>
      <w:r>
        <w:rPr>
          <w:rFonts w:asciiTheme="minorHAnsi" w:hAnsiTheme="minorHAnsi" w:cstheme="minorHAnsi"/>
        </w:rPr>
        <w:t xml:space="preserve">Arlene also encouraged everyone to send her ideas for other programs that DIGOR or the State Library could sponsor related to government information. Given the current emphasis on virtual programs, it would be okay to schedule them at any time throughout the year. DIGOR’s budget could be used to support getting national figures who may charge speaking fees, so ideas are welcome. </w:t>
      </w:r>
    </w:p>
    <w:p w14:paraId="70C26C88" w14:textId="77777777" w:rsidR="0023719A" w:rsidRPr="0023719A" w:rsidRDefault="0023719A" w:rsidP="009B164A">
      <w:pPr>
        <w:pStyle w:val="NormalWeb"/>
        <w:spacing w:before="0" w:beforeAutospacing="0" w:after="0" w:afterAutospacing="0"/>
        <w:ind w:left="360"/>
        <w:rPr>
          <w:rFonts w:asciiTheme="minorHAnsi" w:hAnsiTheme="minorHAnsi" w:cstheme="minorHAnsi"/>
        </w:rPr>
      </w:pPr>
    </w:p>
    <w:p w14:paraId="70666742" w14:textId="1A93C056" w:rsidR="00497B6A" w:rsidRDefault="0023719A" w:rsidP="0023719A">
      <w:pPr>
        <w:pStyle w:val="NormalWeb"/>
        <w:numPr>
          <w:ilvl w:val="0"/>
          <w:numId w:val="1"/>
        </w:numPr>
        <w:spacing w:before="0" w:beforeAutospacing="0" w:after="0" w:afterAutospacing="0"/>
        <w:rPr>
          <w:rFonts w:asciiTheme="minorHAnsi" w:hAnsiTheme="minorHAnsi" w:cstheme="minorHAnsi"/>
          <w:b/>
        </w:rPr>
      </w:pPr>
      <w:bookmarkStart w:id="0" w:name="_Hlk56690424"/>
      <w:r w:rsidRPr="0023719A">
        <w:rPr>
          <w:rFonts w:asciiTheme="minorHAnsi" w:hAnsiTheme="minorHAnsi" w:cstheme="minorHAnsi"/>
          <w:b/>
        </w:rPr>
        <w:t>Oregon Documents update</w:t>
      </w:r>
    </w:p>
    <w:p w14:paraId="31466734" w14:textId="68D1BB5C" w:rsidR="00B0656F" w:rsidRDefault="00B0656F" w:rsidP="00B0656F">
      <w:pPr>
        <w:pStyle w:val="NormalWeb"/>
        <w:spacing w:before="0" w:beforeAutospacing="0" w:after="0" w:afterAutospacing="0"/>
        <w:ind w:left="360"/>
        <w:rPr>
          <w:rFonts w:asciiTheme="minorHAnsi" w:hAnsiTheme="minorHAnsi" w:cstheme="minorHAnsi"/>
          <w:bCs/>
        </w:rPr>
      </w:pPr>
      <w:r w:rsidRPr="00B0656F">
        <w:rPr>
          <w:rFonts w:asciiTheme="minorHAnsi" w:hAnsiTheme="minorHAnsi" w:cstheme="minorHAnsi"/>
          <w:bCs/>
        </w:rPr>
        <w:t xml:space="preserve">Jey reported on the State Library’s efforts to collect COVID-19 related publications from Oregon State agencies and shared the link to this collection in the </w:t>
      </w:r>
      <w:hyperlink r:id="rId6" w:history="1">
        <w:r w:rsidRPr="00B0656F">
          <w:rPr>
            <w:rStyle w:val="Hyperlink"/>
            <w:rFonts w:asciiTheme="minorHAnsi" w:hAnsiTheme="minorHAnsi" w:cstheme="minorHAnsi"/>
            <w:bCs/>
          </w:rPr>
          <w:t>State Library of Oregon Digital Collection</w:t>
        </w:r>
      </w:hyperlink>
      <w:r w:rsidRPr="00B0656F">
        <w:rPr>
          <w:rFonts w:asciiTheme="minorHAnsi" w:hAnsiTheme="minorHAnsi" w:cstheme="minorHAnsi"/>
          <w:bCs/>
        </w:rPr>
        <w:t xml:space="preserve">. </w:t>
      </w:r>
      <w:r>
        <w:rPr>
          <w:rFonts w:asciiTheme="minorHAnsi" w:hAnsiTheme="minorHAnsi" w:cstheme="minorHAnsi"/>
          <w:bCs/>
        </w:rPr>
        <w:t>She described the challenge of keeping up with the volume of materials being published, particularly those publi</w:t>
      </w:r>
      <w:r w:rsidR="0079797C">
        <w:rPr>
          <w:rFonts w:asciiTheme="minorHAnsi" w:hAnsiTheme="minorHAnsi" w:cstheme="minorHAnsi"/>
          <w:bCs/>
        </w:rPr>
        <w:t>cations in other languages</w:t>
      </w:r>
      <w:r w:rsidR="00FA1EB1">
        <w:rPr>
          <w:rFonts w:asciiTheme="minorHAnsi" w:hAnsiTheme="minorHAnsi" w:cstheme="minorHAnsi"/>
          <w:bCs/>
        </w:rPr>
        <w:t xml:space="preserve">. There are nearly 40 different languages represented in the collection. </w:t>
      </w:r>
    </w:p>
    <w:p w14:paraId="7E412972" w14:textId="24DFE963" w:rsidR="0079797C" w:rsidRDefault="0079797C" w:rsidP="00B0656F">
      <w:pPr>
        <w:pStyle w:val="NormalWeb"/>
        <w:spacing w:before="0" w:beforeAutospacing="0" w:after="0" w:afterAutospacing="0"/>
        <w:ind w:left="360"/>
        <w:rPr>
          <w:rFonts w:asciiTheme="minorHAnsi" w:hAnsiTheme="minorHAnsi" w:cstheme="minorHAnsi"/>
          <w:bCs/>
        </w:rPr>
      </w:pPr>
    </w:p>
    <w:p w14:paraId="2A773DC4" w14:textId="77777777" w:rsidR="00276D38" w:rsidRDefault="0079797C" w:rsidP="00276D38">
      <w:pPr>
        <w:pStyle w:val="NormalWeb"/>
        <w:spacing w:before="0" w:beforeAutospacing="0" w:after="0" w:afterAutospacing="0"/>
        <w:ind w:left="360"/>
        <w:rPr>
          <w:rFonts w:asciiTheme="minorHAnsi" w:hAnsiTheme="minorHAnsi" w:cstheme="minorHAnsi"/>
          <w:bCs/>
        </w:rPr>
      </w:pPr>
      <w:r>
        <w:rPr>
          <w:rFonts w:asciiTheme="minorHAnsi" w:hAnsiTheme="minorHAnsi" w:cstheme="minorHAnsi"/>
          <w:bCs/>
        </w:rPr>
        <w:t xml:space="preserve">Jey also highlighted the digital </w:t>
      </w:r>
      <w:hyperlink r:id="rId7" w:history="1">
        <w:r w:rsidRPr="0079797C">
          <w:rPr>
            <w:rStyle w:val="Hyperlink"/>
            <w:rFonts w:asciiTheme="minorHAnsi" w:hAnsiTheme="minorHAnsi" w:cstheme="minorHAnsi"/>
            <w:bCs/>
          </w:rPr>
          <w:t>Voters</w:t>
        </w:r>
        <w:r>
          <w:rPr>
            <w:rStyle w:val="Hyperlink"/>
            <w:rFonts w:asciiTheme="minorHAnsi" w:hAnsiTheme="minorHAnsi" w:cstheme="minorHAnsi"/>
            <w:bCs/>
          </w:rPr>
          <w:t>’</w:t>
        </w:r>
        <w:r w:rsidRPr="0079797C">
          <w:rPr>
            <w:rStyle w:val="Hyperlink"/>
            <w:rFonts w:asciiTheme="minorHAnsi" w:hAnsiTheme="minorHAnsi" w:cstheme="minorHAnsi"/>
            <w:bCs/>
          </w:rPr>
          <w:t xml:space="preserve"> Pamphlet collection</w:t>
        </w:r>
      </w:hyperlink>
      <w:r>
        <w:rPr>
          <w:rFonts w:asciiTheme="minorHAnsi" w:hAnsiTheme="minorHAnsi" w:cstheme="minorHAnsi"/>
          <w:bCs/>
        </w:rPr>
        <w:t xml:space="preserve"> and described a project to apply for grant funding to digitize county-level pamphlets. </w:t>
      </w:r>
      <w:r w:rsidR="00276D38">
        <w:rPr>
          <w:rFonts w:asciiTheme="minorHAnsi" w:hAnsiTheme="minorHAnsi" w:cstheme="minorHAnsi"/>
          <w:bCs/>
        </w:rPr>
        <w:t xml:space="preserve">She asked for stories about local researchers using votes’ pamphlets to help with the grant application. </w:t>
      </w:r>
    </w:p>
    <w:p w14:paraId="124F8982" w14:textId="105AEE76" w:rsidR="0079797C" w:rsidRDefault="0079797C" w:rsidP="00B0656F">
      <w:pPr>
        <w:pStyle w:val="NormalWeb"/>
        <w:spacing w:before="0" w:beforeAutospacing="0" w:after="0" w:afterAutospacing="0"/>
        <w:ind w:left="360"/>
        <w:rPr>
          <w:rFonts w:asciiTheme="minorHAnsi" w:hAnsiTheme="minorHAnsi" w:cstheme="minorHAnsi"/>
          <w:bCs/>
        </w:rPr>
      </w:pPr>
    </w:p>
    <w:p w14:paraId="0B7ADB1E" w14:textId="6DACEAF1" w:rsidR="0079797C" w:rsidRDefault="002658E8" w:rsidP="00B0656F">
      <w:pPr>
        <w:pStyle w:val="NormalWeb"/>
        <w:spacing w:before="0" w:beforeAutospacing="0" w:after="0" w:afterAutospacing="0"/>
        <w:ind w:left="360"/>
        <w:rPr>
          <w:rFonts w:asciiTheme="minorHAnsi" w:hAnsiTheme="minorHAnsi" w:cstheme="minorHAnsi"/>
          <w:bCs/>
        </w:rPr>
      </w:pPr>
      <w:r>
        <w:rPr>
          <w:rFonts w:asciiTheme="minorHAnsi" w:hAnsiTheme="minorHAnsi" w:cstheme="minorHAnsi"/>
          <w:bCs/>
        </w:rPr>
        <w:t xml:space="preserve">Jey also discussed the status of Oregon document depository shipments and the need to change the format of shipping lists. She will send an email to depository contacts asking for feedback about new format. </w:t>
      </w:r>
    </w:p>
    <w:p w14:paraId="1DBE1A10" w14:textId="77777777" w:rsidR="00F00145" w:rsidRPr="00B0656F" w:rsidRDefault="00F00145" w:rsidP="00B0656F">
      <w:pPr>
        <w:pStyle w:val="NormalWeb"/>
        <w:spacing w:before="0" w:beforeAutospacing="0" w:after="0" w:afterAutospacing="0"/>
        <w:ind w:left="360"/>
        <w:rPr>
          <w:rFonts w:asciiTheme="minorHAnsi" w:hAnsiTheme="minorHAnsi" w:cstheme="minorHAnsi"/>
          <w:bCs/>
        </w:rPr>
      </w:pPr>
    </w:p>
    <w:bookmarkEnd w:id="0"/>
    <w:p w14:paraId="2172F803" w14:textId="30B90CB7" w:rsidR="00B0656F" w:rsidRDefault="00B0656F" w:rsidP="00F00145">
      <w:pPr>
        <w:pStyle w:val="NormalWeb"/>
        <w:numPr>
          <w:ilvl w:val="0"/>
          <w:numId w:val="1"/>
        </w:numPr>
        <w:spacing w:before="0" w:beforeAutospacing="0" w:after="0" w:afterAutospacing="0"/>
        <w:rPr>
          <w:rFonts w:asciiTheme="minorHAnsi" w:hAnsiTheme="minorHAnsi" w:cstheme="minorHAnsi"/>
          <w:b/>
        </w:rPr>
      </w:pPr>
      <w:r w:rsidRPr="00B0656F">
        <w:rPr>
          <w:rFonts w:asciiTheme="minorHAnsi" w:hAnsiTheme="minorHAnsi" w:cstheme="minorHAnsi"/>
          <w:b/>
        </w:rPr>
        <w:t>PSU Fed Docs Cataloging Project Update</w:t>
      </w:r>
    </w:p>
    <w:p w14:paraId="46299F06" w14:textId="387BB041" w:rsidR="00F00145" w:rsidRDefault="00F00145" w:rsidP="00F00145">
      <w:pPr>
        <w:pStyle w:val="NormalWeb"/>
        <w:spacing w:before="0" w:beforeAutospacing="0" w:after="0" w:afterAutospacing="0"/>
        <w:ind w:left="360"/>
        <w:rPr>
          <w:rFonts w:asciiTheme="minorHAnsi" w:hAnsiTheme="minorHAnsi" w:cstheme="minorHAnsi"/>
          <w:bCs/>
        </w:rPr>
      </w:pPr>
      <w:r w:rsidRPr="00F00145">
        <w:rPr>
          <w:rFonts w:asciiTheme="minorHAnsi" w:hAnsiTheme="minorHAnsi" w:cstheme="minorHAnsi"/>
          <w:bCs/>
        </w:rPr>
        <w:t>Rick described</w:t>
      </w:r>
      <w:r>
        <w:rPr>
          <w:rFonts w:asciiTheme="minorHAnsi" w:hAnsiTheme="minorHAnsi" w:cstheme="minorHAnsi"/>
          <w:bCs/>
        </w:rPr>
        <w:t xml:space="preserve"> the project to catalog portions of Portland State University’s Regional Collection, which is being funded by the State Library. Robert Kohl is the project’s cataloger and </w:t>
      </w:r>
      <w:r w:rsidR="00F65B07">
        <w:rPr>
          <w:rFonts w:asciiTheme="minorHAnsi" w:hAnsiTheme="minorHAnsi" w:cstheme="minorHAnsi"/>
          <w:bCs/>
        </w:rPr>
        <w:t xml:space="preserve">has been doing most of the work, but </w:t>
      </w:r>
      <w:r>
        <w:rPr>
          <w:rFonts w:asciiTheme="minorHAnsi" w:hAnsiTheme="minorHAnsi" w:cstheme="minorHAnsi"/>
          <w:bCs/>
        </w:rPr>
        <w:t xml:space="preserve">Jean Knutson is also contributing. They have added records for 12,713 items from Jan-Oct. 2020. This is a significant accomplishment given the limited access to collections during the library’s building’s closure. Robert has been able to bring material to his </w:t>
      </w:r>
      <w:proofErr w:type="gramStart"/>
      <w:r>
        <w:rPr>
          <w:rFonts w:asciiTheme="minorHAnsi" w:hAnsiTheme="minorHAnsi" w:cstheme="minorHAnsi"/>
          <w:bCs/>
        </w:rPr>
        <w:t>home work</w:t>
      </w:r>
      <w:proofErr w:type="gramEnd"/>
      <w:r>
        <w:rPr>
          <w:rFonts w:asciiTheme="minorHAnsi" w:hAnsiTheme="minorHAnsi" w:cstheme="minorHAnsi"/>
          <w:bCs/>
        </w:rPr>
        <w:t xml:space="preserve"> site, particularly microfiche. The focus of the project has been Census materials and Department of Defense Technical Manuals. </w:t>
      </w:r>
    </w:p>
    <w:p w14:paraId="1CFED0CF" w14:textId="769D582F" w:rsidR="00F00145" w:rsidRDefault="00F00145" w:rsidP="00F00145">
      <w:pPr>
        <w:pStyle w:val="NormalWeb"/>
        <w:spacing w:before="0" w:beforeAutospacing="0" w:after="0" w:afterAutospacing="0"/>
        <w:ind w:left="360"/>
        <w:rPr>
          <w:rFonts w:asciiTheme="minorHAnsi" w:hAnsiTheme="minorHAnsi" w:cstheme="minorHAnsi"/>
          <w:bCs/>
        </w:rPr>
      </w:pPr>
    </w:p>
    <w:p w14:paraId="0D4CEBC1" w14:textId="22E53DA7" w:rsidR="00F00145" w:rsidRPr="00021A3A" w:rsidRDefault="00F00145" w:rsidP="00F00145">
      <w:pPr>
        <w:pStyle w:val="NormalWeb"/>
        <w:spacing w:before="0" w:beforeAutospacing="0" w:after="0" w:afterAutospacing="0"/>
        <w:ind w:left="360"/>
        <w:rPr>
          <w:rFonts w:ascii="Calibri" w:eastAsia="Calibri" w:hAnsi="Calibri"/>
        </w:rPr>
      </w:pPr>
      <w:r w:rsidRPr="00021A3A">
        <w:rPr>
          <w:rFonts w:asciiTheme="minorHAnsi" w:hAnsiTheme="minorHAnsi" w:cstheme="minorHAnsi"/>
          <w:bCs/>
        </w:rPr>
        <w:t xml:space="preserve">Rick also mentioned </w:t>
      </w:r>
      <w:r w:rsidR="00F65B07" w:rsidRPr="00021A3A">
        <w:rPr>
          <w:rFonts w:asciiTheme="minorHAnsi" w:hAnsiTheme="minorHAnsi" w:cstheme="minorHAnsi"/>
          <w:bCs/>
        </w:rPr>
        <w:t xml:space="preserve">that PSU staff were able to run a report that identified </w:t>
      </w:r>
      <w:r w:rsidR="00F65B07" w:rsidRPr="00021A3A">
        <w:rPr>
          <w:rFonts w:ascii="Calibri" w:eastAsia="Calibri" w:hAnsi="Calibri"/>
        </w:rPr>
        <w:t xml:space="preserve">1,706 of the items added were unique to the Orbis Cascade Alliance shared cataloged. This was much higher than expected and demonstrates the value of focusing on traditionally </w:t>
      </w:r>
      <w:proofErr w:type="spellStart"/>
      <w:r w:rsidR="00F65B07" w:rsidRPr="00021A3A">
        <w:rPr>
          <w:rFonts w:ascii="Calibri" w:eastAsia="Calibri" w:hAnsi="Calibri"/>
        </w:rPr>
        <w:t>undercataloged</w:t>
      </w:r>
      <w:proofErr w:type="spellEnd"/>
      <w:r w:rsidR="00F65B07" w:rsidRPr="00021A3A">
        <w:rPr>
          <w:rFonts w:ascii="Calibri" w:eastAsia="Calibri" w:hAnsi="Calibri"/>
        </w:rPr>
        <w:t xml:space="preserve"> parts of the FDLP collection for this project. PSU will also look at including materials that may need to be moved to storage due to upcoming library renovations. The project is expected to continue through the end of the fiscal year (June 2021)</w:t>
      </w:r>
    </w:p>
    <w:p w14:paraId="4F7AE35E" w14:textId="77777777" w:rsidR="00F748C0" w:rsidRPr="00F00145" w:rsidRDefault="00F748C0" w:rsidP="00F00145">
      <w:pPr>
        <w:pStyle w:val="NormalWeb"/>
        <w:spacing w:before="0" w:beforeAutospacing="0" w:after="0" w:afterAutospacing="0"/>
        <w:ind w:left="360"/>
        <w:rPr>
          <w:rFonts w:asciiTheme="minorHAnsi" w:hAnsiTheme="minorHAnsi" w:cstheme="minorHAnsi"/>
          <w:bCs/>
        </w:rPr>
      </w:pPr>
    </w:p>
    <w:p w14:paraId="73717398" w14:textId="09E67E7C" w:rsidR="00F748C0" w:rsidRDefault="00B0656F" w:rsidP="00F748C0">
      <w:pPr>
        <w:pStyle w:val="NormalWeb"/>
        <w:numPr>
          <w:ilvl w:val="0"/>
          <w:numId w:val="1"/>
        </w:numPr>
        <w:spacing w:before="0" w:beforeAutospacing="0" w:after="0" w:afterAutospacing="0"/>
        <w:rPr>
          <w:rFonts w:asciiTheme="minorHAnsi" w:hAnsiTheme="minorHAnsi" w:cstheme="minorHAnsi"/>
          <w:b/>
        </w:rPr>
      </w:pPr>
      <w:r w:rsidRPr="00B0656F">
        <w:rPr>
          <w:rFonts w:asciiTheme="minorHAnsi" w:hAnsiTheme="minorHAnsi" w:cstheme="minorHAnsi"/>
          <w:b/>
        </w:rPr>
        <w:lastRenderedPageBreak/>
        <w:t xml:space="preserve">Regional Federal Documents update </w:t>
      </w:r>
    </w:p>
    <w:p w14:paraId="3F079AEA" w14:textId="60A62F10" w:rsidR="00FF2D13" w:rsidRDefault="00F748C0" w:rsidP="00F748C0">
      <w:pPr>
        <w:pStyle w:val="NormalWeb"/>
        <w:spacing w:before="0" w:beforeAutospacing="0" w:after="0" w:afterAutospacing="0"/>
        <w:ind w:left="360"/>
        <w:rPr>
          <w:rFonts w:asciiTheme="minorHAnsi" w:hAnsiTheme="minorHAnsi" w:cstheme="minorHAnsi"/>
          <w:bCs/>
        </w:rPr>
      </w:pPr>
      <w:r w:rsidRPr="00F748C0">
        <w:rPr>
          <w:rFonts w:asciiTheme="minorHAnsi" w:hAnsiTheme="minorHAnsi" w:cstheme="minorHAnsi"/>
          <w:bCs/>
        </w:rPr>
        <w:t xml:space="preserve">Arlene </w:t>
      </w:r>
      <w:r>
        <w:rPr>
          <w:rFonts w:asciiTheme="minorHAnsi" w:hAnsiTheme="minorHAnsi" w:cstheme="minorHAnsi"/>
          <w:bCs/>
        </w:rPr>
        <w:t xml:space="preserve">reminded Federal Depository Library coordinators to do their best to keep information about the accessibility of physical collections to the public up to date. She described how to update FDLP directory information through the new </w:t>
      </w:r>
      <w:hyperlink r:id="rId8" w:history="1">
        <w:proofErr w:type="spellStart"/>
        <w:r w:rsidRPr="00021A3A">
          <w:rPr>
            <w:rStyle w:val="Hyperlink"/>
            <w:rFonts w:asciiTheme="minorHAnsi" w:hAnsiTheme="minorHAnsi" w:cstheme="minorHAnsi"/>
            <w:bCs/>
          </w:rPr>
          <w:t>AskGPO</w:t>
        </w:r>
        <w:proofErr w:type="spellEnd"/>
      </w:hyperlink>
      <w:r>
        <w:rPr>
          <w:rFonts w:asciiTheme="minorHAnsi" w:hAnsiTheme="minorHAnsi" w:cstheme="minorHAnsi"/>
          <w:bCs/>
        </w:rPr>
        <w:t xml:space="preserve"> service and suggested it might be easier to add </w:t>
      </w:r>
      <w:r w:rsidR="00FF2D13">
        <w:rPr>
          <w:rFonts w:asciiTheme="minorHAnsi" w:hAnsiTheme="minorHAnsi" w:cstheme="minorHAnsi"/>
          <w:bCs/>
        </w:rPr>
        <w:t xml:space="preserve">a generic public note to the directory pointing to the library’s web site rather than trying to update the FDLP directory each time changes are made. </w:t>
      </w:r>
    </w:p>
    <w:p w14:paraId="1926350F" w14:textId="77777777" w:rsidR="00FF2D13" w:rsidRDefault="00FF2D13" w:rsidP="00F748C0">
      <w:pPr>
        <w:pStyle w:val="NormalWeb"/>
        <w:spacing w:before="0" w:beforeAutospacing="0" w:after="0" w:afterAutospacing="0"/>
        <w:ind w:left="360"/>
        <w:rPr>
          <w:rFonts w:asciiTheme="minorHAnsi" w:hAnsiTheme="minorHAnsi" w:cstheme="minorHAnsi"/>
          <w:bCs/>
        </w:rPr>
      </w:pPr>
    </w:p>
    <w:p w14:paraId="6A8F0DEC" w14:textId="21FC5475" w:rsidR="00F748C0" w:rsidRPr="00F748C0" w:rsidRDefault="00FF2D13" w:rsidP="00F748C0">
      <w:pPr>
        <w:pStyle w:val="NormalWeb"/>
        <w:spacing w:before="0" w:beforeAutospacing="0" w:after="0" w:afterAutospacing="0"/>
        <w:ind w:left="360"/>
        <w:rPr>
          <w:rFonts w:asciiTheme="minorHAnsi" w:hAnsiTheme="minorHAnsi" w:cstheme="minorHAnsi"/>
          <w:bCs/>
        </w:rPr>
      </w:pPr>
      <w:r>
        <w:rPr>
          <w:rFonts w:asciiTheme="minorHAnsi" w:hAnsiTheme="minorHAnsi" w:cstheme="minorHAnsi"/>
          <w:bCs/>
        </w:rPr>
        <w:t xml:space="preserve">If any libraries have requests for items in their collections that they are not able to provide, Arlene asked to have those requests referred to the </w:t>
      </w:r>
      <w:hyperlink r:id="rId9" w:history="1">
        <w:r w:rsidRPr="00FF2D13">
          <w:rPr>
            <w:rStyle w:val="Hyperlink"/>
            <w:rFonts w:asciiTheme="minorHAnsi" w:hAnsiTheme="minorHAnsi" w:cstheme="minorHAnsi"/>
            <w:bCs/>
          </w:rPr>
          <w:t>State Library or the other Regional partner libraries</w:t>
        </w:r>
      </w:hyperlink>
      <w:r>
        <w:rPr>
          <w:rFonts w:asciiTheme="minorHAnsi" w:hAnsiTheme="minorHAnsi" w:cstheme="minorHAnsi"/>
          <w:bCs/>
        </w:rPr>
        <w:t xml:space="preserve">, who may be able to provide a digital copy of material.  She also asked to be contacted if libraries have any plans for significant weeding projects. With reduced staffing and limited access (in some cases) to collections, it will take more planning to review library discard lists. Arlene also asked anyone contemplating big weeding projects consult </w:t>
      </w:r>
      <w:hyperlink r:id="rId10" w:history="1">
        <w:r w:rsidRPr="00FF2D13">
          <w:rPr>
            <w:rStyle w:val="Hyperlink"/>
            <w:rFonts w:asciiTheme="minorHAnsi" w:hAnsiTheme="minorHAnsi" w:cstheme="minorHAnsi"/>
            <w:bCs/>
          </w:rPr>
          <w:t>GPO’s Needs List</w:t>
        </w:r>
      </w:hyperlink>
      <w:r>
        <w:rPr>
          <w:rFonts w:asciiTheme="minorHAnsi" w:hAnsiTheme="minorHAnsi" w:cstheme="minorHAnsi"/>
          <w:bCs/>
        </w:rPr>
        <w:t xml:space="preserve">, since </w:t>
      </w:r>
      <w:r w:rsidR="009138A3">
        <w:rPr>
          <w:rFonts w:asciiTheme="minorHAnsi" w:hAnsiTheme="minorHAnsi" w:cstheme="minorHAnsi"/>
          <w:bCs/>
        </w:rPr>
        <w:t>they are</w:t>
      </w:r>
      <w:r>
        <w:rPr>
          <w:rFonts w:asciiTheme="minorHAnsi" w:hAnsiTheme="minorHAnsi" w:cstheme="minorHAnsi"/>
          <w:bCs/>
        </w:rPr>
        <w:t xml:space="preserve"> asking for discarded material to help with digitization projects. Make sure to follow </w:t>
      </w:r>
      <w:hyperlink r:id="rId11" w:history="1">
        <w:r w:rsidRPr="009138A3">
          <w:rPr>
            <w:rStyle w:val="Hyperlink"/>
            <w:rFonts w:asciiTheme="minorHAnsi" w:hAnsiTheme="minorHAnsi" w:cstheme="minorHAnsi"/>
            <w:bCs/>
          </w:rPr>
          <w:t>Oregon’s disposal procedures</w:t>
        </w:r>
      </w:hyperlink>
      <w:r>
        <w:rPr>
          <w:rFonts w:asciiTheme="minorHAnsi" w:hAnsiTheme="minorHAnsi" w:cstheme="minorHAnsi"/>
          <w:bCs/>
        </w:rPr>
        <w:t xml:space="preserve"> before offering material to GPO. </w:t>
      </w:r>
    </w:p>
    <w:p w14:paraId="10BE9D45" w14:textId="7DEE4F23" w:rsidR="00B0656F" w:rsidRDefault="00B0656F" w:rsidP="00B0656F">
      <w:pPr>
        <w:pStyle w:val="NormalWeb"/>
        <w:numPr>
          <w:ilvl w:val="0"/>
          <w:numId w:val="1"/>
        </w:numPr>
        <w:spacing w:after="0"/>
        <w:rPr>
          <w:rFonts w:asciiTheme="minorHAnsi" w:hAnsiTheme="minorHAnsi" w:cstheme="minorHAnsi"/>
          <w:b/>
        </w:rPr>
      </w:pPr>
      <w:r w:rsidRPr="00B0656F">
        <w:rPr>
          <w:rFonts w:asciiTheme="minorHAnsi" w:hAnsiTheme="minorHAnsi" w:cstheme="minorHAnsi"/>
          <w:b/>
        </w:rPr>
        <w:t>Depository Library Council report</w:t>
      </w:r>
    </w:p>
    <w:p w14:paraId="3A5EDEBC" w14:textId="05716573" w:rsidR="009138A3" w:rsidRPr="00021A3A" w:rsidRDefault="009138A3" w:rsidP="009138A3">
      <w:pPr>
        <w:pStyle w:val="NormalWeb"/>
        <w:spacing w:after="0"/>
        <w:ind w:left="360"/>
        <w:rPr>
          <w:rFonts w:asciiTheme="minorHAnsi" w:hAnsiTheme="minorHAnsi" w:cstheme="minorHAnsi"/>
          <w:bCs/>
        </w:rPr>
      </w:pPr>
      <w:r w:rsidRPr="00021A3A">
        <w:rPr>
          <w:rFonts w:asciiTheme="minorHAnsi" w:hAnsiTheme="minorHAnsi" w:cstheme="minorHAnsi"/>
          <w:bCs/>
        </w:rPr>
        <w:t>Rick reported on the following items</w:t>
      </w:r>
      <w:r w:rsidR="00021A3A">
        <w:rPr>
          <w:rFonts w:asciiTheme="minorHAnsi" w:hAnsiTheme="minorHAnsi" w:cstheme="minorHAnsi"/>
          <w:bCs/>
        </w:rPr>
        <w:t>:</w:t>
      </w:r>
    </w:p>
    <w:p w14:paraId="1CE68D88" w14:textId="54882B29" w:rsidR="009138A3" w:rsidRPr="009138A3" w:rsidRDefault="00021A3A" w:rsidP="009138A3">
      <w:pPr>
        <w:pStyle w:val="NormalWeb"/>
        <w:numPr>
          <w:ilvl w:val="0"/>
          <w:numId w:val="6"/>
        </w:numPr>
        <w:spacing w:after="0"/>
        <w:rPr>
          <w:rFonts w:asciiTheme="minorHAnsi" w:hAnsiTheme="minorHAnsi" w:cstheme="minorHAnsi"/>
          <w:bCs/>
        </w:rPr>
      </w:pPr>
      <w:r>
        <w:rPr>
          <w:rFonts w:asciiTheme="minorHAnsi" w:hAnsiTheme="minorHAnsi" w:cstheme="minorHAnsi"/>
          <w:bCs/>
        </w:rPr>
        <w:t>R</w:t>
      </w:r>
      <w:r w:rsidR="009138A3">
        <w:rPr>
          <w:rFonts w:asciiTheme="minorHAnsi" w:hAnsiTheme="minorHAnsi" w:cstheme="minorHAnsi"/>
          <w:bCs/>
        </w:rPr>
        <w:t>evision of T</w:t>
      </w:r>
      <w:r w:rsidR="009138A3" w:rsidRPr="009138A3">
        <w:rPr>
          <w:rFonts w:asciiTheme="minorHAnsi" w:hAnsiTheme="minorHAnsi" w:cstheme="minorHAnsi"/>
          <w:bCs/>
        </w:rPr>
        <w:t>itle 44</w:t>
      </w:r>
      <w:r w:rsidR="009138A3">
        <w:rPr>
          <w:rFonts w:asciiTheme="minorHAnsi" w:hAnsiTheme="minorHAnsi" w:cstheme="minorHAnsi"/>
          <w:bCs/>
        </w:rPr>
        <w:t xml:space="preserve"> (statute for the FDLP) – the revision</w:t>
      </w:r>
      <w:r w:rsidR="009138A3" w:rsidRPr="009138A3">
        <w:rPr>
          <w:rFonts w:asciiTheme="minorHAnsi" w:hAnsiTheme="minorHAnsi" w:cstheme="minorHAnsi"/>
          <w:bCs/>
        </w:rPr>
        <w:t xml:space="preserve"> will allow additional regional cooperation, establishing a national collection (not in one place, but rather official copies across the US), and allowing GPO to more directly interact with selective</w:t>
      </w:r>
      <w:r>
        <w:rPr>
          <w:rFonts w:asciiTheme="minorHAnsi" w:hAnsiTheme="minorHAnsi" w:cstheme="minorHAnsi"/>
          <w:bCs/>
        </w:rPr>
        <w:t xml:space="preserve"> depository libraries</w:t>
      </w:r>
      <w:r w:rsidR="009138A3" w:rsidRPr="009138A3">
        <w:rPr>
          <w:rFonts w:asciiTheme="minorHAnsi" w:hAnsiTheme="minorHAnsi" w:cstheme="minorHAnsi"/>
          <w:bCs/>
        </w:rPr>
        <w:t xml:space="preserve">.  DLC </w:t>
      </w:r>
      <w:r>
        <w:rPr>
          <w:rFonts w:asciiTheme="minorHAnsi" w:hAnsiTheme="minorHAnsi" w:cstheme="minorHAnsi"/>
          <w:bCs/>
        </w:rPr>
        <w:t xml:space="preserve">suggested a revision that </w:t>
      </w:r>
      <w:r w:rsidR="009138A3" w:rsidRPr="009138A3">
        <w:rPr>
          <w:rFonts w:asciiTheme="minorHAnsi" w:hAnsiTheme="minorHAnsi" w:cstheme="minorHAnsi"/>
          <w:bCs/>
        </w:rPr>
        <w:t>added the line "while working with Regionals" but I don't know whether that language will be in the final draft.</w:t>
      </w:r>
    </w:p>
    <w:p w14:paraId="53D04EA1" w14:textId="0A68AEC9" w:rsidR="009138A3" w:rsidRPr="009138A3" w:rsidRDefault="009138A3" w:rsidP="009138A3">
      <w:pPr>
        <w:pStyle w:val="NormalWeb"/>
        <w:numPr>
          <w:ilvl w:val="0"/>
          <w:numId w:val="6"/>
        </w:numPr>
        <w:spacing w:after="0"/>
        <w:rPr>
          <w:rFonts w:asciiTheme="minorHAnsi" w:hAnsiTheme="minorHAnsi" w:cstheme="minorHAnsi"/>
          <w:bCs/>
        </w:rPr>
      </w:pPr>
      <w:r>
        <w:rPr>
          <w:rFonts w:asciiTheme="minorHAnsi" w:hAnsiTheme="minorHAnsi" w:cstheme="minorHAnsi"/>
          <w:bCs/>
        </w:rPr>
        <w:t>FDLP has i</w:t>
      </w:r>
      <w:r w:rsidRPr="009138A3">
        <w:rPr>
          <w:rFonts w:asciiTheme="minorHAnsi" w:hAnsiTheme="minorHAnsi" w:cstheme="minorHAnsi"/>
          <w:bCs/>
        </w:rPr>
        <w:t xml:space="preserve">ncreased efforts to expand membership in the </w:t>
      </w:r>
      <w:r>
        <w:rPr>
          <w:rFonts w:asciiTheme="minorHAnsi" w:hAnsiTheme="minorHAnsi" w:cstheme="minorHAnsi"/>
          <w:bCs/>
        </w:rPr>
        <w:t>Cataloging Record Distribution Program (</w:t>
      </w:r>
      <w:r w:rsidRPr="009138A3">
        <w:rPr>
          <w:rFonts w:asciiTheme="minorHAnsi" w:hAnsiTheme="minorHAnsi" w:cstheme="minorHAnsi"/>
          <w:bCs/>
        </w:rPr>
        <w:t>CRDP</w:t>
      </w:r>
      <w:r>
        <w:rPr>
          <w:rFonts w:asciiTheme="minorHAnsi" w:hAnsiTheme="minorHAnsi" w:cstheme="minorHAnsi"/>
          <w:bCs/>
        </w:rPr>
        <w:t>)</w:t>
      </w:r>
      <w:r w:rsidRPr="009138A3">
        <w:rPr>
          <w:rFonts w:asciiTheme="minorHAnsi" w:hAnsiTheme="minorHAnsi" w:cstheme="minorHAnsi"/>
          <w:bCs/>
        </w:rPr>
        <w:t>.</w:t>
      </w:r>
    </w:p>
    <w:p w14:paraId="228480FE" w14:textId="77777777" w:rsidR="009138A3" w:rsidRDefault="009138A3" w:rsidP="009138A3">
      <w:pPr>
        <w:pStyle w:val="NormalWeb"/>
        <w:numPr>
          <w:ilvl w:val="0"/>
          <w:numId w:val="6"/>
        </w:numPr>
        <w:spacing w:after="0"/>
        <w:rPr>
          <w:rFonts w:asciiTheme="minorHAnsi" w:hAnsiTheme="minorHAnsi" w:cstheme="minorHAnsi"/>
          <w:bCs/>
        </w:rPr>
      </w:pPr>
      <w:r>
        <w:rPr>
          <w:rFonts w:asciiTheme="minorHAnsi" w:hAnsiTheme="minorHAnsi" w:cstheme="minorHAnsi"/>
          <w:bCs/>
        </w:rPr>
        <w:t xml:space="preserve">DLC </w:t>
      </w:r>
      <w:proofErr w:type="gramStart"/>
      <w:r>
        <w:rPr>
          <w:rFonts w:asciiTheme="minorHAnsi" w:hAnsiTheme="minorHAnsi" w:cstheme="minorHAnsi"/>
          <w:bCs/>
        </w:rPr>
        <w:t>s</w:t>
      </w:r>
      <w:r w:rsidRPr="009138A3">
        <w:rPr>
          <w:rFonts w:asciiTheme="minorHAnsi" w:hAnsiTheme="minorHAnsi" w:cstheme="minorHAnsi"/>
          <w:bCs/>
        </w:rPr>
        <w:t>ub group</w:t>
      </w:r>
      <w:r>
        <w:rPr>
          <w:rFonts w:asciiTheme="minorHAnsi" w:hAnsiTheme="minorHAnsi" w:cstheme="minorHAnsi"/>
          <w:bCs/>
        </w:rPr>
        <w:t>s</w:t>
      </w:r>
      <w:proofErr w:type="gramEnd"/>
      <w:r>
        <w:rPr>
          <w:rFonts w:asciiTheme="minorHAnsi" w:hAnsiTheme="minorHAnsi" w:cstheme="minorHAnsi"/>
          <w:bCs/>
        </w:rPr>
        <w:t xml:space="preserve"> have been created on the following topics:</w:t>
      </w:r>
    </w:p>
    <w:p w14:paraId="7965677A" w14:textId="1D066872" w:rsidR="009138A3" w:rsidRPr="009138A3" w:rsidRDefault="009138A3" w:rsidP="009138A3">
      <w:pPr>
        <w:pStyle w:val="NormalWeb"/>
        <w:numPr>
          <w:ilvl w:val="1"/>
          <w:numId w:val="6"/>
        </w:numPr>
        <w:spacing w:after="0"/>
        <w:rPr>
          <w:rFonts w:asciiTheme="minorHAnsi" w:hAnsiTheme="minorHAnsi" w:cstheme="minorHAnsi"/>
          <w:bCs/>
        </w:rPr>
      </w:pPr>
      <w:r>
        <w:rPr>
          <w:rFonts w:asciiTheme="minorHAnsi" w:hAnsiTheme="minorHAnsi" w:cstheme="minorHAnsi"/>
          <w:bCs/>
        </w:rPr>
        <w:t>E</w:t>
      </w:r>
      <w:r w:rsidRPr="009138A3">
        <w:rPr>
          <w:rFonts w:asciiTheme="minorHAnsi" w:hAnsiTheme="minorHAnsi" w:cstheme="minorHAnsi"/>
          <w:bCs/>
        </w:rPr>
        <w:t>xamine GPO's use of PURLs</w:t>
      </w:r>
    </w:p>
    <w:p w14:paraId="423FB03A" w14:textId="5D1D728F" w:rsidR="009138A3" w:rsidRPr="009138A3" w:rsidRDefault="009138A3" w:rsidP="009138A3">
      <w:pPr>
        <w:pStyle w:val="NormalWeb"/>
        <w:numPr>
          <w:ilvl w:val="1"/>
          <w:numId w:val="6"/>
        </w:numPr>
        <w:spacing w:after="0"/>
        <w:rPr>
          <w:rFonts w:asciiTheme="minorHAnsi" w:hAnsiTheme="minorHAnsi" w:cstheme="minorHAnsi"/>
          <w:bCs/>
        </w:rPr>
      </w:pPr>
      <w:r>
        <w:rPr>
          <w:rFonts w:asciiTheme="minorHAnsi" w:hAnsiTheme="minorHAnsi" w:cstheme="minorHAnsi"/>
          <w:bCs/>
        </w:rPr>
        <w:t>L</w:t>
      </w:r>
      <w:r w:rsidRPr="009138A3">
        <w:rPr>
          <w:rFonts w:asciiTheme="minorHAnsi" w:hAnsiTheme="minorHAnsi" w:cstheme="minorHAnsi"/>
          <w:bCs/>
        </w:rPr>
        <w:t>ook at digital deposit program</w:t>
      </w:r>
      <w:r>
        <w:rPr>
          <w:rFonts w:asciiTheme="minorHAnsi" w:hAnsiTheme="minorHAnsi" w:cstheme="minorHAnsi"/>
          <w:bCs/>
        </w:rPr>
        <w:t xml:space="preserve"> - </w:t>
      </w:r>
      <w:r w:rsidRPr="009138A3">
        <w:rPr>
          <w:rFonts w:asciiTheme="minorHAnsi" w:hAnsiTheme="minorHAnsi" w:cstheme="minorHAnsi"/>
          <w:bCs/>
        </w:rPr>
        <w:t xml:space="preserve">FDLP libraries </w:t>
      </w:r>
      <w:r>
        <w:rPr>
          <w:rFonts w:asciiTheme="minorHAnsi" w:hAnsiTheme="minorHAnsi" w:cstheme="minorHAnsi"/>
          <w:bCs/>
        </w:rPr>
        <w:t xml:space="preserve">could </w:t>
      </w:r>
      <w:r w:rsidRPr="009138A3">
        <w:rPr>
          <w:rFonts w:asciiTheme="minorHAnsi" w:hAnsiTheme="minorHAnsi" w:cstheme="minorHAnsi"/>
          <w:bCs/>
        </w:rPr>
        <w:t>host digital files on their own servers, so in the case of shutdowns and the like the material is still online.</w:t>
      </w:r>
    </w:p>
    <w:p w14:paraId="2058731E" w14:textId="63C6311F" w:rsidR="009138A3" w:rsidRDefault="009138A3" w:rsidP="009138A3">
      <w:pPr>
        <w:pStyle w:val="NormalWeb"/>
        <w:numPr>
          <w:ilvl w:val="1"/>
          <w:numId w:val="6"/>
        </w:numPr>
        <w:spacing w:after="0"/>
        <w:rPr>
          <w:rFonts w:asciiTheme="minorHAnsi" w:hAnsiTheme="minorHAnsi" w:cstheme="minorHAnsi"/>
          <w:bCs/>
        </w:rPr>
      </w:pPr>
      <w:r>
        <w:rPr>
          <w:rFonts w:asciiTheme="minorHAnsi" w:hAnsiTheme="minorHAnsi" w:cstheme="minorHAnsi"/>
          <w:bCs/>
        </w:rPr>
        <w:t>I</w:t>
      </w:r>
      <w:r w:rsidRPr="009138A3">
        <w:rPr>
          <w:rFonts w:asciiTheme="minorHAnsi" w:hAnsiTheme="minorHAnsi" w:cstheme="minorHAnsi"/>
          <w:bCs/>
        </w:rPr>
        <w:t xml:space="preserve">mprove cataloging and processing. Some items are indexed by GPO but not </w:t>
      </w:r>
      <w:r>
        <w:rPr>
          <w:rFonts w:asciiTheme="minorHAnsi" w:hAnsiTheme="minorHAnsi" w:cstheme="minorHAnsi"/>
          <w:bCs/>
        </w:rPr>
        <w:t xml:space="preserve">distributed in </w:t>
      </w:r>
      <w:r w:rsidRPr="009138A3">
        <w:rPr>
          <w:rFonts w:asciiTheme="minorHAnsi" w:hAnsiTheme="minorHAnsi" w:cstheme="minorHAnsi"/>
          <w:bCs/>
        </w:rPr>
        <w:t xml:space="preserve">the FDLP, and some microfilm is </w:t>
      </w:r>
      <w:r>
        <w:rPr>
          <w:rFonts w:asciiTheme="minorHAnsi" w:hAnsiTheme="minorHAnsi" w:cstheme="minorHAnsi"/>
          <w:bCs/>
        </w:rPr>
        <w:t xml:space="preserve">sent to libraries </w:t>
      </w:r>
      <w:r w:rsidRPr="009138A3">
        <w:rPr>
          <w:rFonts w:asciiTheme="minorHAnsi" w:hAnsiTheme="minorHAnsi" w:cstheme="minorHAnsi"/>
          <w:bCs/>
        </w:rPr>
        <w:t>before GPO catalogs it. These issues are being addressed.</w:t>
      </w:r>
    </w:p>
    <w:p w14:paraId="7C451BC3" w14:textId="5ABD056B" w:rsidR="009138A3" w:rsidRPr="009138A3" w:rsidRDefault="009138A3" w:rsidP="009138A3">
      <w:pPr>
        <w:pStyle w:val="NormalWeb"/>
        <w:numPr>
          <w:ilvl w:val="1"/>
          <w:numId w:val="6"/>
        </w:numPr>
        <w:spacing w:after="0"/>
        <w:rPr>
          <w:rFonts w:asciiTheme="minorHAnsi" w:hAnsiTheme="minorHAnsi" w:cstheme="minorHAnsi"/>
          <w:bCs/>
        </w:rPr>
      </w:pPr>
      <w:r>
        <w:rPr>
          <w:rFonts w:asciiTheme="minorHAnsi" w:hAnsiTheme="minorHAnsi" w:cstheme="minorHAnsi"/>
          <w:bCs/>
        </w:rPr>
        <w:t xml:space="preserve">Explore the </w:t>
      </w:r>
      <w:r w:rsidRPr="009138A3">
        <w:rPr>
          <w:rFonts w:asciiTheme="minorHAnsi" w:hAnsiTheme="minorHAnsi" w:cstheme="minorHAnsi"/>
          <w:bCs/>
        </w:rPr>
        <w:t>possibility of an all-digital FDLP, w</w:t>
      </w:r>
      <w:r>
        <w:rPr>
          <w:rFonts w:asciiTheme="minorHAnsi" w:hAnsiTheme="minorHAnsi" w:cstheme="minorHAnsi"/>
          <w:bCs/>
        </w:rPr>
        <w:t>ith</w:t>
      </w:r>
      <w:r w:rsidRPr="009138A3">
        <w:rPr>
          <w:rFonts w:asciiTheme="minorHAnsi" w:hAnsiTheme="minorHAnsi" w:cstheme="minorHAnsi"/>
          <w:bCs/>
        </w:rPr>
        <w:t xml:space="preserve"> provisions like print-on-demand. </w:t>
      </w:r>
    </w:p>
    <w:p w14:paraId="75AC8667" w14:textId="06EC95DF" w:rsidR="009138A3" w:rsidRDefault="009138A3" w:rsidP="00021A3A">
      <w:pPr>
        <w:pStyle w:val="NormalWeb"/>
        <w:numPr>
          <w:ilvl w:val="0"/>
          <w:numId w:val="6"/>
        </w:numPr>
        <w:spacing w:after="0"/>
        <w:rPr>
          <w:rFonts w:asciiTheme="minorHAnsi" w:hAnsiTheme="minorHAnsi" w:cstheme="minorHAnsi"/>
          <w:bCs/>
        </w:rPr>
      </w:pPr>
      <w:r w:rsidRPr="009138A3">
        <w:rPr>
          <w:rFonts w:asciiTheme="minorHAnsi" w:hAnsiTheme="minorHAnsi" w:cstheme="minorHAnsi"/>
          <w:bCs/>
        </w:rPr>
        <w:t xml:space="preserve">GPO is pushing depositories to use </w:t>
      </w:r>
      <w:hyperlink r:id="rId12" w:history="1">
        <w:proofErr w:type="spellStart"/>
        <w:r w:rsidRPr="00021A3A">
          <w:rPr>
            <w:rStyle w:val="Hyperlink"/>
            <w:rFonts w:asciiTheme="minorHAnsi" w:hAnsiTheme="minorHAnsi" w:cstheme="minorHAnsi"/>
            <w:bCs/>
          </w:rPr>
          <w:t>eXchange</w:t>
        </w:r>
        <w:proofErr w:type="spellEnd"/>
      </w:hyperlink>
      <w:r w:rsidRPr="009138A3">
        <w:rPr>
          <w:rFonts w:asciiTheme="minorHAnsi" w:hAnsiTheme="minorHAnsi" w:cstheme="minorHAnsi"/>
          <w:bCs/>
        </w:rPr>
        <w:t xml:space="preserve"> and the </w:t>
      </w:r>
      <w:r>
        <w:rPr>
          <w:rFonts w:asciiTheme="minorHAnsi" w:hAnsiTheme="minorHAnsi" w:cstheme="minorHAnsi"/>
          <w:bCs/>
        </w:rPr>
        <w:t xml:space="preserve">new </w:t>
      </w:r>
      <w:hyperlink r:id="rId13" w:history="1">
        <w:proofErr w:type="spellStart"/>
        <w:r w:rsidRPr="00021A3A">
          <w:rPr>
            <w:rStyle w:val="Hyperlink"/>
            <w:rFonts w:asciiTheme="minorHAnsi" w:hAnsiTheme="minorHAnsi" w:cstheme="minorHAnsi"/>
            <w:bCs/>
          </w:rPr>
          <w:t>AskGPO</w:t>
        </w:r>
        <w:proofErr w:type="spellEnd"/>
      </w:hyperlink>
      <w:r>
        <w:rPr>
          <w:rFonts w:asciiTheme="minorHAnsi" w:hAnsiTheme="minorHAnsi" w:cstheme="minorHAnsi"/>
          <w:bCs/>
        </w:rPr>
        <w:t xml:space="preserve"> service</w:t>
      </w:r>
      <w:r w:rsidRPr="009138A3">
        <w:rPr>
          <w:rFonts w:asciiTheme="minorHAnsi" w:hAnsiTheme="minorHAnsi" w:cstheme="minorHAnsi"/>
          <w:bCs/>
        </w:rPr>
        <w:t>, though at the moment there is neither a carrot nor stick attached to that ask.</w:t>
      </w:r>
    </w:p>
    <w:p w14:paraId="3D3E348C" w14:textId="7B38D75F" w:rsidR="00021A3A" w:rsidRPr="009138A3" w:rsidRDefault="00021A3A" w:rsidP="00021A3A">
      <w:pPr>
        <w:pStyle w:val="NormalWeb"/>
        <w:spacing w:after="0"/>
        <w:ind w:left="360"/>
        <w:rPr>
          <w:rFonts w:asciiTheme="minorHAnsi" w:hAnsiTheme="minorHAnsi" w:cstheme="minorHAnsi"/>
          <w:bCs/>
        </w:rPr>
      </w:pPr>
      <w:r>
        <w:rPr>
          <w:rFonts w:asciiTheme="minorHAnsi" w:hAnsiTheme="minorHAnsi" w:cstheme="minorHAnsi"/>
          <w:bCs/>
        </w:rPr>
        <w:lastRenderedPageBreak/>
        <w:t xml:space="preserve">Arlene reminded everyone that DIGOR had put together a </w:t>
      </w:r>
      <w:hyperlink r:id="rId14" w:history="1">
        <w:r w:rsidRPr="00021A3A">
          <w:rPr>
            <w:rStyle w:val="Hyperlink"/>
            <w:rFonts w:asciiTheme="minorHAnsi" w:hAnsiTheme="minorHAnsi" w:cstheme="minorHAnsi"/>
            <w:bCs/>
          </w:rPr>
          <w:t>talking points</w:t>
        </w:r>
      </w:hyperlink>
      <w:r>
        <w:rPr>
          <w:rFonts w:asciiTheme="minorHAnsi" w:hAnsiTheme="minorHAnsi" w:cstheme="minorHAnsi"/>
          <w:bCs/>
        </w:rPr>
        <w:t xml:space="preserve"> document when Title 44 reform was last discussed in 2018 and suggested this might be updated if a new reform bill moves forward. </w:t>
      </w:r>
    </w:p>
    <w:p w14:paraId="391CF573" w14:textId="4EAB613B" w:rsidR="00B0656F" w:rsidRDefault="00B0656F" w:rsidP="00B0656F">
      <w:pPr>
        <w:pStyle w:val="NormalWeb"/>
        <w:numPr>
          <w:ilvl w:val="0"/>
          <w:numId w:val="1"/>
        </w:numPr>
        <w:spacing w:before="0" w:beforeAutospacing="0" w:after="0" w:afterAutospacing="0"/>
        <w:rPr>
          <w:rFonts w:asciiTheme="minorHAnsi" w:hAnsiTheme="minorHAnsi" w:cstheme="minorHAnsi"/>
          <w:b/>
        </w:rPr>
      </w:pPr>
      <w:r w:rsidRPr="00B0656F">
        <w:rPr>
          <w:rFonts w:asciiTheme="minorHAnsi" w:hAnsiTheme="minorHAnsi" w:cstheme="minorHAnsi"/>
          <w:b/>
        </w:rPr>
        <w:t>Federal Depository Library Conference reports and other information sharing</w:t>
      </w:r>
    </w:p>
    <w:p w14:paraId="135FF1DB" w14:textId="40810E28" w:rsidR="0042471C" w:rsidRDefault="0042471C" w:rsidP="00021A3A">
      <w:pPr>
        <w:pStyle w:val="NormalWeb"/>
        <w:spacing w:before="0" w:beforeAutospacing="0" w:after="0" w:afterAutospacing="0"/>
        <w:ind w:left="360"/>
        <w:rPr>
          <w:rFonts w:asciiTheme="minorHAnsi" w:hAnsiTheme="minorHAnsi" w:cstheme="minorHAnsi"/>
          <w:bCs/>
        </w:rPr>
      </w:pPr>
    </w:p>
    <w:p w14:paraId="1FBDE8E1" w14:textId="16258623" w:rsidR="00021A3A" w:rsidRDefault="0042471C" w:rsidP="00021A3A">
      <w:pPr>
        <w:pStyle w:val="NormalWeb"/>
        <w:spacing w:before="0" w:beforeAutospacing="0" w:after="0" w:afterAutospacing="0"/>
        <w:ind w:left="360"/>
        <w:rPr>
          <w:rFonts w:asciiTheme="minorHAnsi" w:hAnsiTheme="minorHAnsi" w:cstheme="minorHAnsi"/>
          <w:bCs/>
        </w:rPr>
      </w:pPr>
      <w:r>
        <w:rPr>
          <w:rFonts w:asciiTheme="minorHAnsi" w:hAnsiTheme="minorHAnsi" w:cstheme="minorHAnsi"/>
          <w:bCs/>
        </w:rPr>
        <w:t>Dotty reported that she found a conference program describing how to keep student workers busy with remote work interesting and timely as she has been working on documenting procedures. She</w:t>
      </w:r>
      <w:r w:rsidR="00021A3A" w:rsidRPr="00021A3A">
        <w:rPr>
          <w:rFonts w:asciiTheme="minorHAnsi" w:hAnsiTheme="minorHAnsi" w:cstheme="minorHAnsi"/>
          <w:bCs/>
        </w:rPr>
        <w:t xml:space="preserve"> reminded everyone that she will be retiring at the end of 2020 and there will be an interim depository coordinator while they recruit her replacement. Given the financial situation at the SOU, it may be a while before this happens. </w:t>
      </w:r>
      <w:r w:rsidR="00021A3A">
        <w:rPr>
          <w:rFonts w:asciiTheme="minorHAnsi" w:hAnsiTheme="minorHAnsi" w:cstheme="minorHAnsi"/>
          <w:bCs/>
        </w:rPr>
        <w:t xml:space="preserve">The Government Documents position is now combined with Open Educational Resources (OER) duties. </w:t>
      </w:r>
    </w:p>
    <w:p w14:paraId="2A5A32C3" w14:textId="615A230D" w:rsidR="00021A3A" w:rsidRDefault="00021A3A" w:rsidP="00021A3A">
      <w:pPr>
        <w:pStyle w:val="NormalWeb"/>
        <w:spacing w:before="0" w:beforeAutospacing="0" w:after="0" w:afterAutospacing="0"/>
        <w:ind w:left="360"/>
        <w:rPr>
          <w:rFonts w:asciiTheme="minorHAnsi" w:hAnsiTheme="minorHAnsi" w:cstheme="minorHAnsi"/>
          <w:bCs/>
        </w:rPr>
      </w:pPr>
    </w:p>
    <w:p w14:paraId="59FF9D1C" w14:textId="3897AD9B" w:rsidR="00021A3A" w:rsidRDefault="00021A3A" w:rsidP="00021A3A">
      <w:pPr>
        <w:pStyle w:val="NormalWeb"/>
        <w:spacing w:before="0" w:beforeAutospacing="0" w:after="0" w:afterAutospacing="0"/>
        <w:ind w:left="360"/>
        <w:rPr>
          <w:rFonts w:asciiTheme="minorHAnsi" w:hAnsiTheme="minorHAnsi" w:cstheme="minorHAnsi"/>
          <w:bCs/>
        </w:rPr>
      </w:pPr>
      <w:r>
        <w:rPr>
          <w:rFonts w:asciiTheme="minorHAnsi" w:hAnsiTheme="minorHAnsi" w:cstheme="minorHAnsi"/>
          <w:bCs/>
        </w:rPr>
        <w:t>Brad reported that he is currently processing FDLP shipments</w:t>
      </w:r>
      <w:r w:rsidR="0042471C">
        <w:rPr>
          <w:rFonts w:asciiTheme="minorHAnsi" w:hAnsiTheme="minorHAnsi" w:cstheme="minorHAnsi"/>
          <w:bCs/>
        </w:rPr>
        <w:t xml:space="preserve"> at OSU</w:t>
      </w:r>
      <w:r>
        <w:rPr>
          <w:rFonts w:asciiTheme="minorHAnsi" w:hAnsiTheme="minorHAnsi" w:cstheme="minorHAnsi"/>
          <w:bCs/>
        </w:rPr>
        <w:t xml:space="preserve">, but they will begin interviewing for the position that is responsible for this </w:t>
      </w:r>
      <w:r w:rsidR="0042471C">
        <w:rPr>
          <w:rFonts w:asciiTheme="minorHAnsi" w:hAnsiTheme="minorHAnsi" w:cstheme="minorHAnsi"/>
          <w:bCs/>
        </w:rPr>
        <w:t xml:space="preserve">work </w:t>
      </w:r>
      <w:r>
        <w:rPr>
          <w:rFonts w:asciiTheme="minorHAnsi" w:hAnsiTheme="minorHAnsi" w:cstheme="minorHAnsi"/>
          <w:bCs/>
        </w:rPr>
        <w:t xml:space="preserve">soon. </w:t>
      </w:r>
      <w:r w:rsidR="0042471C">
        <w:rPr>
          <w:rFonts w:asciiTheme="minorHAnsi" w:hAnsiTheme="minorHAnsi" w:cstheme="minorHAnsi"/>
          <w:bCs/>
        </w:rPr>
        <w:t xml:space="preserve">He and others who have started receiving FDLP shipments reported that they have been slow in arriving. Arlene and Rick confirmed that GPO has deliberately kept the flow of shipments slow, due to their own staffing issues and the desire not to overwhelm libraries. </w:t>
      </w:r>
    </w:p>
    <w:p w14:paraId="2DEBD253" w14:textId="4AF08AC6" w:rsidR="0042471C" w:rsidRDefault="0042471C" w:rsidP="00021A3A">
      <w:pPr>
        <w:pStyle w:val="NormalWeb"/>
        <w:spacing w:before="0" w:beforeAutospacing="0" w:after="0" w:afterAutospacing="0"/>
        <w:ind w:left="360"/>
        <w:rPr>
          <w:rFonts w:asciiTheme="minorHAnsi" w:hAnsiTheme="minorHAnsi" w:cstheme="minorHAnsi"/>
          <w:bCs/>
        </w:rPr>
      </w:pPr>
    </w:p>
    <w:p w14:paraId="0908B8DB" w14:textId="5CA87A70" w:rsidR="0042471C" w:rsidRDefault="0042471C" w:rsidP="00021A3A">
      <w:pPr>
        <w:pStyle w:val="NormalWeb"/>
        <w:spacing w:before="0" w:beforeAutospacing="0" w:after="0" w:afterAutospacing="0"/>
        <w:ind w:left="360"/>
        <w:rPr>
          <w:rFonts w:asciiTheme="minorHAnsi" w:hAnsiTheme="minorHAnsi" w:cstheme="minorHAnsi"/>
          <w:bCs/>
        </w:rPr>
      </w:pPr>
      <w:r>
        <w:rPr>
          <w:rFonts w:asciiTheme="minorHAnsi" w:hAnsiTheme="minorHAnsi" w:cstheme="minorHAnsi"/>
          <w:bCs/>
        </w:rPr>
        <w:t xml:space="preserve">Rick and Arlene mentioned a conference program about fugitive documents and the discussion about the possible damage of continuing to use this loaded term for describing materials that are not included in the FDLP. It is possible that GPO may change this terminology in policy documents. </w:t>
      </w:r>
    </w:p>
    <w:p w14:paraId="64DCF63F" w14:textId="0BDFC5CD" w:rsidR="0042471C" w:rsidRDefault="0042471C" w:rsidP="00021A3A">
      <w:pPr>
        <w:pStyle w:val="NormalWeb"/>
        <w:spacing w:before="0" w:beforeAutospacing="0" w:after="0" w:afterAutospacing="0"/>
        <w:ind w:left="360"/>
        <w:rPr>
          <w:rFonts w:asciiTheme="minorHAnsi" w:hAnsiTheme="minorHAnsi" w:cstheme="minorHAnsi"/>
          <w:bCs/>
        </w:rPr>
      </w:pPr>
    </w:p>
    <w:p w14:paraId="22B40711" w14:textId="212F61CC" w:rsidR="0042471C" w:rsidRPr="00021A3A" w:rsidRDefault="0042471C" w:rsidP="00021A3A">
      <w:pPr>
        <w:pStyle w:val="NormalWeb"/>
        <w:spacing w:before="0" w:beforeAutospacing="0" w:after="0" w:afterAutospacing="0"/>
        <w:ind w:left="360"/>
        <w:rPr>
          <w:rFonts w:asciiTheme="minorHAnsi" w:hAnsiTheme="minorHAnsi" w:cstheme="minorHAnsi"/>
          <w:bCs/>
        </w:rPr>
      </w:pPr>
      <w:r>
        <w:rPr>
          <w:rFonts w:asciiTheme="minorHAnsi" w:hAnsiTheme="minorHAnsi" w:cstheme="minorHAnsi"/>
          <w:bCs/>
        </w:rPr>
        <w:t>Meeting adjourned at 11:</w:t>
      </w:r>
      <w:r w:rsidR="00FA1EB1">
        <w:rPr>
          <w:rFonts w:asciiTheme="minorHAnsi" w:hAnsiTheme="minorHAnsi" w:cstheme="minorHAnsi"/>
          <w:bCs/>
        </w:rPr>
        <w:t>17</w:t>
      </w:r>
      <w:r>
        <w:rPr>
          <w:rFonts w:asciiTheme="minorHAnsi" w:hAnsiTheme="minorHAnsi" w:cstheme="minorHAnsi"/>
          <w:bCs/>
        </w:rPr>
        <w:t xml:space="preserve"> am. </w:t>
      </w:r>
    </w:p>
    <w:sectPr w:rsidR="0042471C" w:rsidRPr="00021A3A" w:rsidSect="00BF6D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06CAB"/>
    <w:multiLevelType w:val="hybridMultilevel"/>
    <w:tmpl w:val="57A01CD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06619B"/>
    <w:multiLevelType w:val="hybridMultilevel"/>
    <w:tmpl w:val="8D84A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386623"/>
    <w:multiLevelType w:val="hybridMultilevel"/>
    <w:tmpl w:val="22C2EA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57535650"/>
    <w:multiLevelType w:val="hybridMultilevel"/>
    <w:tmpl w:val="F7203E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DA3533A"/>
    <w:multiLevelType w:val="hybridMultilevel"/>
    <w:tmpl w:val="66F670E2"/>
    <w:lvl w:ilvl="0" w:tplc="04090001">
      <w:start w:val="1"/>
      <w:numFmt w:val="bullet"/>
      <w:lvlText w:val=""/>
      <w:lvlJc w:val="left"/>
      <w:pPr>
        <w:ind w:left="1080" w:hanging="360"/>
      </w:pPr>
      <w:rPr>
        <w:rFonts w:ascii="Symbol" w:hAnsi="Symbol" w:hint="default"/>
      </w:rPr>
    </w:lvl>
    <w:lvl w:ilvl="1" w:tplc="A738C2E4">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9D3592D"/>
    <w:multiLevelType w:val="hybridMultilevel"/>
    <w:tmpl w:val="C1044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B6A"/>
    <w:rsid w:val="00021A3A"/>
    <w:rsid w:val="000716B1"/>
    <w:rsid w:val="001A2543"/>
    <w:rsid w:val="001D3CA5"/>
    <w:rsid w:val="0021014E"/>
    <w:rsid w:val="0023719A"/>
    <w:rsid w:val="002658E8"/>
    <w:rsid w:val="00276D38"/>
    <w:rsid w:val="002E2442"/>
    <w:rsid w:val="002E5B0B"/>
    <w:rsid w:val="002F32C6"/>
    <w:rsid w:val="00391154"/>
    <w:rsid w:val="0042471C"/>
    <w:rsid w:val="004258AA"/>
    <w:rsid w:val="00441447"/>
    <w:rsid w:val="00497B6A"/>
    <w:rsid w:val="004A3EAD"/>
    <w:rsid w:val="0051062D"/>
    <w:rsid w:val="005805B5"/>
    <w:rsid w:val="00580C18"/>
    <w:rsid w:val="0064207B"/>
    <w:rsid w:val="006A4308"/>
    <w:rsid w:val="00705E79"/>
    <w:rsid w:val="00714685"/>
    <w:rsid w:val="0079797C"/>
    <w:rsid w:val="007D11DF"/>
    <w:rsid w:val="00857C1B"/>
    <w:rsid w:val="00884467"/>
    <w:rsid w:val="008B5C43"/>
    <w:rsid w:val="008E090E"/>
    <w:rsid w:val="008E7C82"/>
    <w:rsid w:val="009138A3"/>
    <w:rsid w:val="00913DE8"/>
    <w:rsid w:val="00946A59"/>
    <w:rsid w:val="009B164A"/>
    <w:rsid w:val="009F71E8"/>
    <w:rsid w:val="00A52A27"/>
    <w:rsid w:val="00AA6409"/>
    <w:rsid w:val="00AB656C"/>
    <w:rsid w:val="00B0656F"/>
    <w:rsid w:val="00B31E55"/>
    <w:rsid w:val="00B858C4"/>
    <w:rsid w:val="00BF6D27"/>
    <w:rsid w:val="00C33E3C"/>
    <w:rsid w:val="00C47C68"/>
    <w:rsid w:val="00C74FE8"/>
    <w:rsid w:val="00CB0CD6"/>
    <w:rsid w:val="00CC4C12"/>
    <w:rsid w:val="00CC5C06"/>
    <w:rsid w:val="00D05E35"/>
    <w:rsid w:val="00D7493F"/>
    <w:rsid w:val="00E026AC"/>
    <w:rsid w:val="00F00145"/>
    <w:rsid w:val="00F25D92"/>
    <w:rsid w:val="00F27AF3"/>
    <w:rsid w:val="00F5533B"/>
    <w:rsid w:val="00F65B07"/>
    <w:rsid w:val="00F748C0"/>
    <w:rsid w:val="00F85093"/>
    <w:rsid w:val="00FA1EB1"/>
    <w:rsid w:val="00FF2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A1AB"/>
  <w15:docId w15:val="{B4D0B767-F55F-4FA5-A36F-E64BB859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D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7B6A"/>
    <w:pPr>
      <w:spacing w:after="0" w:line="240" w:lineRule="auto"/>
    </w:pPr>
  </w:style>
  <w:style w:type="paragraph" w:styleId="NormalWeb">
    <w:name w:val="Normal (Web)"/>
    <w:basedOn w:val="Normal"/>
    <w:uiPriority w:val="99"/>
    <w:unhideWhenUsed/>
    <w:rsid w:val="00497B6A"/>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497B6A"/>
    <w:rPr>
      <w:color w:val="0000FF" w:themeColor="hyperlink"/>
      <w:u w:val="single"/>
    </w:rPr>
  </w:style>
  <w:style w:type="paragraph" w:styleId="ListParagraph">
    <w:name w:val="List Paragraph"/>
    <w:basedOn w:val="Normal"/>
    <w:uiPriority w:val="34"/>
    <w:qFormat/>
    <w:rsid w:val="001A2543"/>
    <w:pPr>
      <w:ind w:left="720"/>
      <w:contextualSpacing/>
    </w:pPr>
  </w:style>
  <w:style w:type="paragraph" w:customStyle="1" w:styleId="m-8742738841960962081msolistparagraph">
    <w:name w:val="m_-8742738841960962081msolistparagraph"/>
    <w:basedOn w:val="Normal"/>
    <w:rsid w:val="00D05E3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85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634520">
      <w:bodyDiv w:val="1"/>
      <w:marLeft w:val="0"/>
      <w:marRight w:val="0"/>
      <w:marTop w:val="0"/>
      <w:marBottom w:val="0"/>
      <w:divBdr>
        <w:top w:val="none" w:sz="0" w:space="0" w:color="auto"/>
        <w:left w:val="none" w:sz="0" w:space="0" w:color="auto"/>
        <w:bottom w:val="none" w:sz="0" w:space="0" w:color="auto"/>
        <w:right w:val="none" w:sz="0" w:space="0" w:color="auto"/>
      </w:divBdr>
    </w:div>
    <w:div w:id="561065480">
      <w:bodyDiv w:val="1"/>
      <w:marLeft w:val="0"/>
      <w:marRight w:val="0"/>
      <w:marTop w:val="0"/>
      <w:marBottom w:val="0"/>
      <w:divBdr>
        <w:top w:val="none" w:sz="0" w:space="0" w:color="auto"/>
        <w:left w:val="none" w:sz="0" w:space="0" w:color="auto"/>
        <w:bottom w:val="none" w:sz="0" w:space="0" w:color="auto"/>
        <w:right w:val="none" w:sz="0" w:space="0" w:color="auto"/>
      </w:divBdr>
    </w:div>
    <w:div w:id="794714444">
      <w:bodyDiv w:val="1"/>
      <w:marLeft w:val="0"/>
      <w:marRight w:val="0"/>
      <w:marTop w:val="0"/>
      <w:marBottom w:val="0"/>
      <w:divBdr>
        <w:top w:val="none" w:sz="0" w:space="0" w:color="auto"/>
        <w:left w:val="none" w:sz="0" w:space="0" w:color="auto"/>
        <w:bottom w:val="none" w:sz="0" w:space="0" w:color="auto"/>
        <w:right w:val="none" w:sz="0" w:space="0" w:color="auto"/>
      </w:divBdr>
    </w:div>
    <w:div w:id="839273598">
      <w:bodyDiv w:val="1"/>
      <w:marLeft w:val="0"/>
      <w:marRight w:val="0"/>
      <w:marTop w:val="0"/>
      <w:marBottom w:val="0"/>
      <w:divBdr>
        <w:top w:val="none" w:sz="0" w:space="0" w:color="auto"/>
        <w:left w:val="none" w:sz="0" w:space="0" w:color="auto"/>
        <w:bottom w:val="none" w:sz="0" w:space="0" w:color="auto"/>
        <w:right w:val="none" w:sz="0" w:space="0" w:color="auto"/>
      </w:divBdr>
      <w:divsChild>
        <w:div w:id="61027800">
          <w:marLeft w:val="0"/>
          <w:marRight w:val="0"/>
          <w:marTop w:val="0"/>
          <w:marBottom w:val="0"/>
          <w:divBdr>
            <w:top w:val="none" w:sz="0" w:space="0" w:color="auto"/>
            <w:left w:val="none" w:sz="0" w:space="0" w:color="auto"/>
            <w:bottom w:val="none" w:sz="0" w:space="0" w:color="auto"/>
            <w:right w:val="none" w:sz="0" w:space="0" w:color="auto"/>
          </w:divBdr>
        </w:div>
      </w:divsChild>
    </w:div>
    <w:div w:id="1059673817">
      <w:bodyDiv w:val="1"/>
      <w:marLeft w:val="0"/>
      <w:marRight w:val="0"/>
      <w:marTop w:val="0"/>
      <w:marBottom w:val="0"/>
      <w:divBdr>
        <w:top w:val="none" w:sz="0" w:space="0" w:color="auto"/>
        <w:left w:val="none" w:sz="0" w:space="0" w:color="auto"/>
        <w:bottom w:val="none" w:sz="0" w:space="0" w:color="auto"/>
        <w:right w:val="none" w:sz="0" w:space="0" w:color="auto"/>
      </w:divBdr>
    </w:div>
    <w:div w:id="1125272121">
      <w:bodyDiv w:val="1"/>
      <w:marLeft w:val="0"/>
      <w:marRight w:val="0"/>
      <w:marTop w:val="0"/>
      <w:marBottom w:val="0"/>
      <w:divBdr>
        <w:top w:val="none" w:sz="0" w:space="0" w:color="auto"/>
        <w:left w:val="none" w:sz="0" w:space="0" w:color="auto"/>
        <w:bottom w:val="none" w:sz="0" w:space="0" w:color="auto"/>
        <w:right w:val="none" w:sz="0" w:space="0" w:color="auto"/>
      </w:divBdr>
      <w:divsChild>
        <w:div w:id="607396227">
          <w:marLeft w:val="0"/>
          <w:marRight w:val="0"/>
          <w:marTop w:val="0"/>
          <w:marBottom w:val="0"/>
          <w:divBdr>
            <w:top w:val="none" w:sz="0" w:space="0" w:color="auto"/>
            <w:left w:val="none" w:sz="0" w:space="0" w:color="auto"/>
            <w:bottom w:val="none" w:sz="0" w:space="0" w:color="auto"/>
            <w:right w:val="none" w:sz="0" w:space="0" w:color="auto"/>
          </w:divBdr>
        </w:div>
      </w:divsChild>
    </w:div>
    <w:div w:id="1171986903">
      <w:bodyDiv w:val="1"/>
      <w:marLeft w:val="0"/>
      <w:marRight w:val="0"/>
      <w:marTop w:val="0"/>
      <w:marBottom w:val="0"/>
      <w:divBdr>
        <w:top w:val="none" w:sz="0" w:space="0" w:color="auto"/>
        <w:left w:val="none" w:sz="0" w:space="0" w:color="auto"/>
        <w:bottom w:val="none" w:sz="0" w:space="0" w:color="auto"/>
        <w:right w:val="none" w:sz="0" w:space="0" w:color="auto"/>
      </w:divBdr>
    </w:div>
    <w:div w:id="192310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k.gpo.gov" TargetMode="External"/><Relationship Id="rId13" Type="http://schemas.openxmlformats.org/officeDocument/2006/relationships/hyperlink" Target="https://ask.gpo.gov" TargetMode="External"/><Relationship Id="rId3" Type="http://schemas.openxmlformats.org/officeDocument/2006/relationships/settings" Target="settings.xml"/><Relationship Id="rId7" Type="http://schemas.openxmlformats.org/officeDocument/2006/relationships/hyperlink" Target="https://digital.osl.state.or.us/islandora/object/osl%3Aor_voters" TargetMode="External"/><Relationship Id="rId12" Type="http://schemas.openxmlformats.org/officeDocument/2006/relationships/hyperlink" Target="https://exchange.fdlp.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igital.osl.state.or.us/islandora/object/osl%3Acovid19" TargetMode="External"/><Relationship Id="rId11" Type="http://schemas.openxmlformats.org/officeDocument/2006/relationships/hyperlink" Target="https://www.oregon.gov/library/collections/Documents/Federal%20Government%20Publications/ORDisposal_2019_rev.docx" TargetMode="External"/><Relationship Id="rId5" Type="http://schemas.openxmlformats.org/officeDocument/2006/relationships/hyperlink" Target="https://us02web.zoom.us/rec/share/RuD84r8tVxiu5UbdKOJ7DNNjZVPnza9tI0SOjTlsx1ZiRbui3q3qQyx7NFUzedxo.g23j_DTmA6-sCCRl?startTime=1605635191000" TargetMode="External"/><Relationship Id="rId15" Type="http://schemas.openxmlformats.org/officeDocument/2006/relationships/fontTable" Target="fontTable.xml"/><Relationship Id="rId10" Type="http://schemas.openxmlformats.org/officeDocument/2006/relationships/hyperlink" Target="https://libguides.fdlp.gov/GPODigitization" TargetMode="External"/><Relationship Id="rId4" Type="http://schemas.openxmlformats.org/officeDocument/2006/relationships/webSettings" Target="webSettings.xml"/><Relationship Id="rId9" Type="http://schemas.openxmlformats.org/officeDocument/2006/relationships/hyperlink" Target="https://www.oregon.gov/library/collections/Pages/Federal-Government-Publications.aspx" TargetMode="External"/><Relationship Id="rId14" Type="http://schemas.openxmlformats.org/officeDocument/2006/relationships/hyperlink" Target="http://www.olaweb.org/assets/DIGOR/FDLP%20Modernization%20Act%20of%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4</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Arlene Weible</dc:creator>
  <cp:lastModifiedBy>Arlene Weible</cp:lastModifiedBy>
  <cp:revision>10</cp:revision>
  <dcterms:created xsi:type="dcterms:W3CDTF">2020-11-17T22:57:00Z</dcterms:created>
  <dcterms:modified xsi:type="dcterms:W3CDTF">2020-11-23T19:09:00Z</dcterms:modified>
</cp:coreProperties>
</file>