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7F" w:rsidRPr="00653407" w:rsidRDefault="001B76BF">
      <w:pPr>
        <w:spacing w:after="0"/>
        <w:rPr>
          <w:rFonts w:eastAsia="Source Sans Pro" w:cs="Source Sans Pro"/>
          <w:b/>
          <w:i/>
          <w:u w:val="single"/>
        </w:rPr>
      </w:pPr>
      <w:bookmarkStart w:id="0" w:name="_GoBack"/>
      <w:bookmarkEnd w:id="0"/>
      <w:r w:rsidRPr="00653407">
        <w:rPr>
          <w:rFonts w:eastAsia="Source Sans Pro" w:cs="Source Sans Pro"/>
          <w:b/>
          <w:i/>
          <w:u w:val="single"/>
        </w:rPr>
        <w:t>TEMPLATE for Letter to Legislators: HB 2243</w:t>
      </w:r>
    </w:p>
    <w:p w:rsidR="000F4A7F" w:rsidRPr="00653407" w:rsidRDefault="000F4A7F">
      <w:pPr>
        <w:spacing w:after="0"/>
        <w:rPr>
          <w:rFonts w:eastAsia="Source Sans Pro" w:cs="Source Sans Pro"/>
        </w:rPr>
      </w:pPr>
    </w:p>
    <w:p w:rsidR="000F4A7F" w:rsidRPr="00653407" w:rsidRDefault="001B76BF">
      <w:pPr>
        <w:spacing w:after="0"/>
        <w:rPr>
          <w:rFonts w:eastAsia="Source Sans Pro" w:cs="Source Sans Pro"/>
        </w:rPr>
      </w:pPr>
      <w:r w:rsidRPr="00653407">
        <w:rPr>
          <w:rFonts w:eastAsia="Source Sans Pro" w:cs="Source Sans Pro"/>
        </w:rPr>
        <w:t xml:space="preserve">Dear </w:t>
      </w:r>
      <w:r w:rsidRPr="00653407">
        <w:rPr>
          <w:rFonts w:eastAsia="Source Sans Pro" w:cs="Source Sans Pro"/>
          <w:i/>
          <w:highlight w:val="yellow"/>
        </w:rPr>
        <w:t>YOUR SENATOR OR REPRESENTATIVE NAME HERE</w:t>
      </w:r>
      <w:r w:rsidRPr="00653407">
        <w:rPr>
          <w:rFonts w:eastAsia="Source Sans Pro" w:cs="Source Sans Pro"/>
        </w:rPr>
        <w:t>,</w:t>
      </w:r>
    </w:p>
    <w:p w:rsidR="000F4A7F" w:rsidRPr="00653407" w:rsidRDefault="000F4A7F">
      <w:pPr>
        <w:spacing w:after="0"/>
        <w:rPr>
          <w:rFonts w:eastAsia="Source Sans Pro" w:cs="Source Sans Pro"/>
        </w:rPr>
      </w:pPr>
    </w:p>
    <w:p w:rsidR="000F4A7F" w:rsidRPr="00653407" w:rsidRDefault="00695971">
      <w:pPr>
        <w:spacing w:after="0"/>
        <w:rPr>
          <w:rFonts w:eastAsia="Source Sans Pro" w:cs="Source Sans Pro"/>
          <w:b/>
        </w:rPr>
      </w:pPr>
      <w:r w:rsidRPr="00653407">
        <w:rPr>
          <w:rFonts w:eastAsia="Source Sans Pro" w:cs="Source Sans Pro"/>
        </w:rPr>
        <w:t xml:space="preserve">My name is </w:t>
      </w:r>
      <w:r w:rsidRPr="00653407">
        <w:rPr>
          <w:rFonts w:eastAsia="Source Sans Pro" w:cs="Source Sans Pro"/>
          <w:i/>
          <w:highlight w:val="yellow"/>
        </w:rPr>
        <w:t>YOUR NAME HERE</w:t>
      </w:r>
      <w:r w:rsidRPr="00653407">
        <w:rPr>
          <w:rFonts w:eastAsia="Source Sans Pro" w:cs="Source Sans Pro"/>
        </w:rPr>
        <w:t xml:space="preserve"> and, as </w:t>
      </w:r>
      <w:r w:rsidR="001B76BF" w:rsidRPr="00653407">
        <w:rPr>
          <w:rFonts w:eastAsia="Source Sans Pro" w:cs="Source Sans Pro"/>
        </w:rPr>
        <w:t>your constituent</w:t>
      </w:r>
      <w:r w:rsidRPr="00653407">
        <w:rPr>
          <w:rFonts w:eastAsia="Source Sans Pro" w:cs="Source Sans Pro"/>
        </w:rPr>
        <w:t xml:space="preserve"> and</w:t>
      </w:r>
      <w:r w:rsidR="001B76BF" w:rsidRPr="00653407">
        <w:rPr>
          <w:rFonts w:eastAsia="Source Sans Pro" w:cs="Source Sans Pro"/>
        </w:rPr>
        <w:t xml:space="preserve"> a member</w:t>
      </w:r>
      <w:r w:rsidR="0015364C" w:rsidRPr="00653407">
        <w:rPr>
          <w:rFonts w:eastAsia="Source Sans Pro" w:cs="Source Sans Pro"/>
        </w:rPr>
        <w:t xml:space="preserve">/an ally </w:t>
      </w:r>
      <w:r w:rsidR="0015364C" w:rsidRPr="00653407">
        <w:rPr>
          <w:rFonts w:eastAsia="Source Sans Pro" w:cs="Source Sans Pro"/>
          <w:i/>
          <w:highlight w:val="yellow"/>
        </w:rPr>
        <w:t>CHOOSE ONE</w:t>
      </w:r>
      <w:r w:rsidR="001B76BF" w:rsidRPr="00653407">
        <w:rPr>
          <w:rFonts w:eastAsia="Source Sans Pro" w:cs="Source Sans Pro"/>
        </w:rPr>
        <w:t xml:space="preserve"> of the Oregon Library Association, (</w:t>
      </w:r>
      <w:r w:rsidR="001B76BF" w:rsidRPr="00982995">
        <w:rPr>
          <w:rFonts w:eastAsia="Source Sans Pro" w:cs="Source Sans Pro"/>
          <w:i/>
          <w:u w:val="single"/>
        </w:rPr>
        <w:t>OPTIONAL</w:t>
      </w:r>
      <w:r w:rsidR="001B76BF" w:rsidRPr="00653407">
        <w:rPr>
          <w:rFonts w:eastAsia="Source Sans Pro" w:cs="Source Sans Pro"/>
          <w:i/>
        </w:rPr>
        <w:t xml:space="preserve">: </w:t>
      </w:r>
      <w:r w:rsidR="001B76BF" w:rsidRPr="00982995">
        <w:rPr>
          <w:rFonts w:eastAsia="Source Sans Pro" w:cs="Source Sans Pro"/>
        </w:rPr>
        <w:t>and a library employee at</w:t>
      </w:r>
      <w:r w:rsidR="001B76BF" w:rsidRPr="00653407">
        <w:rPr>
          <w:rFonts w:eastAsia="Source Sans Pro" w:cs="Source Sans Pro"/>
          <w:i/>
        </w:rPr>
        <w:t xml:space="preserve"> </w:t>
      </w:r>
      <w:r w:rsidR="001B76BF" w:rsidRPr="00653407">
        <w:rPr>
          <w:rFonts w:eastAsia="Source Sans Pro" w:cs="Source Sans Pro"/>
          <w:i/>
          <w:highlight w:val="yellow"/>
        </w:rPr>
        <w:t>YOUR LIBRARY NAME HERE)</w:t>
      </w:r>
      <w:r w:rsidR="001B76BF" w:rsidRPr="00653407">
        <w:rPr>
          <w:rFonts w:eastAsia="Source Sans Pro" w:cs="Source Sans Pro"/>
        </w:rPr>
        <w:t xml:space="preserve">, I am asking for your support of Oregon public libraries. In particular, </w:t>
      </w:r>
      <w:r w:rsidRPr="00653407">
        <w:rPr>
          <w:rFonts w:eastAsia="Source Sans Pro" w:cs="Source Sans Pro"/>
        </w:rPr>
        <w:t>I call</w:t>
      </w:r>
      <w:r w:rsidR="001B76BF" w:rsidRPr="00653407">
        <w:rPr>
          <w:rFonts w:eastAsia="Source Sans Pro" w:cs="Source Sans Pro"/>
        </w:rPr>
        <w:t xml:space="preserve"> your attention to </w:t>
      </w:r>
      <w:r w:rsidR="001B76BF" w:rsidRPr="00653407">
        <w:rPr>
          <w:rFonts w:eastAsia="Source Sans Pro" w:cs="Source Sans Pro"/>
          <w:b/>
        </w:rPr>
        <w:t xml:space="preserve">HB 2243, </w:t>
      </w:r>
      <w:r w:rsidR="00D003AD" w:rsidRPr="00653407">
        <w:rPr>
          <w:rFonts w:eastAsia="Source Sans Pro" w:cs="Source Sans Pro"/>
          <w:b/>
        </w:rPr>
        <w:t>a bill</w:t>
      </w:r>
      <w:r w:rsidR="001B76BF" w:rsidRPr="00653407">
        <w:rPr>
          <w:rFonts w:eastAsia="Source Sans Pro" w:cs="Source Sans Pro"/>
          <w:b/>
        </w:rPr>
        <w:t xml:space="preserve"> to update the current statutory definition of “Public Library” which was last </w:t>
      </w:r>
      <w:r w:rsidR="00BF0717" w:rsidRPr="00653407">
        <w:rPr>
          <w:rFonts w:eastAsia="Source Sans Pro" w:cs="Source Sans Pro"/>
          <w:b/>
        </w:rPr>
        <w:t xml:space="preserve">revised </w:t>
      </w:r>
      <w:r w:rsidR="001B76BF" w:rsidRPr="00653407">
        <w:rPr>
          <w:rFonts w:eastAsia="Source Sans Pro" w:cs="Source Sans Pro"/>
          <w:b/>
        </w:rPr>
        <w:t>in 1975.</w:t>
      </w:r>
    </w:p>
    <w:p w:rsidR="000F4A7F" w:rsidRPr="00653407" w:rsidRDefault="000F4A7F">
      <w:pPr>
        <w:spacing w:after="0"/>
        <w:rPr>
          <w:rFonts w:eastAsia="Source Sans Pro" w:cs="Source Sans Pro"/>
        </w:rPr>
      </w:pPr>
    </w:p>
    <w:p w:rsidR="000F4A7F" w:rsidRPr="00653407" w:rsidRDefault="00F14DFC">
      <w:pPr>
        <w:spacing w:after="0"/>
        <w:rPr>
          <w:rFonts w:eastAsia="Source Sans Pro" w:cs="Source Sans Pro"/>
        </w:rPr>
      </w:pPr>
      <w:r w:rsidRPr="00653407">
        <w:rPr>
          <w:rFonts w:eastAsia="Source Sans Pro" w:cs="Source Sans Pro"/>
        </w:rPr>
        <w:t>Forty</w:t>
      </w:r>
      <w:r w:rsidR="00D2428A">
        <w:rPr>
          <w:rFonts w:eastAsia="Source Sans Pro" w:cs="Source Sans Pro"/>
        </w:rPr>
        <w:t>-five</w:t>
      </w:r>
      <w:r w:rsidRPr="00653407">
        <w:rPr>
          <w:rFonts w:eastAsia="Source Sans Pro" w:cs="Source Sans Pro"/>
        </w:rPr>
        <w:t xml:space="preserve"> years ago</w:t>
      </w:r>
      <w:r w:rsidR="001B76BF" w:rsidRPr="00653407">
        <w:rPr>
          <w:rFonts w:eastAsia="Source Sans Pro" w:cs="Source Sans Pro"/>
        </w:rPr>
        <w:t xml:space="preserve">, public libraries primarily functioned as book repositories and offered little in the way of early literacy services, adult programming, </w:t>
      </w:r>
      <w:r w:rsidRPr="00653407">
        <w:rPr>
          <w:rFonts w:eastAsia="Source Sans Pro" w:cs="Source Sans Pro"/>
        </w:rPr>
        <w:t xml:space="preserve">or </w:t>
      </w:r>
      <w:r w:rsidR="001B76BF" w:rsidRPr="00653407">
        <w:rPr>
          <w:rFonts w:eastAsia="Source Sans Pro" w:cs="Source Sans Pro"/>
        </w:rPr>
        <w:t xml:space="preserve">community outreach. </w:t>
      </w:r>
      <w:r w:rsidR="000717A4" w:rsidRPr="00653407">
        <w:rPr>
          <w:rFonts w:eastAsia="Source Sans Pro" w:cs="Source Sans Pro"/>
        </w:rPr>
        <w:t xml:space="preserve">Contemporary libraries do all </w:t>
      </w:r>
      <w:r w:rsidR="00A072FC" w:rsidRPr="00653407">
        <w:rPr>
          <w:rFonts w:eastAsia="Source Sans Pro" w:cs="Source Sans Pro"/>
        </w:rPr>
        <w:t>this</w:t>
      </w:r>
      <w:r w:rsidR="000717A4" w:rsidRPr="00653407">
        <w:rPr>
          <w:rFonts w:eastAsia="Source Sans Pro" w:cs="Source Sans Pro"/>
        </w:rPr>
        <w:t xml:space="preserve"> and more.</w:t>
      </w:r>
      <w:r w:rsidR="00CB2337" w:rsidRPr="00653407">
        <w:rPr>
          <w:rFonts w:eastAsia="Source Sans Pro" w:cs="Source Sans Pro"/>
        </w:rPr>
        <w:t xml:space="preserve"> </w:t>
      </w:r>
      <w:r w:rsidR="004544D2" w:rsidRPr="00653407">
        <w:rPr>
          <w:rFonts w:eastAsia="Source Sans Pro" w:cs="Source Sans Pro"/>
        </w:rPr>
        <w:t>Updating the definition today</w:t>
      </w:r>
      <w:r w:rsidR="001B76BF" w:rsidRPr="00653407">
        <w:rPr>
          <w:rFonts w:eastAsia="Source Sans Pro" w:cs="Source Sans Pro"/>
        </w:rPr>
        <w:t xml:space="preserve"> is needed to keep up with </w:t>
      </w:r>
      <w:r w:rsidR="001B76BF" w:rsidRPr="00653407">
        <w:rPr>
          <w:rFonts w:eastAsia="Source Sans Pro" w:cs="Source Sans Pro"/>
          <w:b/>
        </w:rPr>
        <w:t>changing models of library services</w:t>
      </w:r>
      <w:r w:rsidR="00BF0717" w:rsidRPr="00653407">
        <w:rPr>
          <w:rFonts w:eastAsia="Source Sans Pro" w:cs="Source Sans Pro"/>
        </w:rPr>
        <w:t>;</w:t>
      </w:r>
      <w:r w:rsidR="001B76BF" w:rsidRPr="00653407">
        <w:rPr>
          <w:rFonts w:eastAsia="Source Sans Pro" w:cs="Source Sans Pro"/>
        </w:rPr>
        <w:t xml:space="preserve"> </w:t>
      </w:r>
      <w:r w:rsidR="004544D2" w:rsidRPr="00653407">
        <w:rPr>
          <w:rFonts w:eastAsia="Source Sans Pro" w:cs="Source Sans Pro"/>
        </w:rPr>
        <w:t>to</w:t>
      </w:r>
      <w:r w:rsidR="001B76BF" w:rsidRPr="00653407">
        <w:rPr>
          <w:rFonts w:eastAsia="Source Sans Pro" w:cs="Source Sans Pro"/>
        </w:rPr>
        <w:t xml:space="preserve"> </w:t>
      </w:r>
      <w:r w:rsidR="001B76BF" w:rsidRPr="00653407">
        <w:rPr>
          <w:rFonts w:eastAsia="Source Sans Pro" w:cs="Source Sans Pro"/>
          <w:b/>
        </w:rPr>
        <w:t>establish minimum standards</w:t>
      </w:r>
      <w:r w:rsidR="001B76BF" w:rsidRPr="00653407">
        <w:rPr>
          <w:rFonts w:eastAsia="Source Sans Pro" w:cs="Source Sans Pro"/>
        </w:rPr>
        <w:t xml:space="preserve"> for all public</w:t>
      </w:r>
      <w:r w:rsidR="004544D2" w:rsidRPr="00653407">
        <w:rPr>
          <w:rFonts w:eastAsia="Source Sans Pro" w:cs="Source Sans Pro"/>
        </w:rPr>
        <w:t xml:space="preserve"> </w:t>
      </w:r>
      <w:r w:rsidR="001B76BF" w:rsidRPr="00653407">
        <w:rPr>
          <w:rFonts w:eastAsia="Source Sans Pro" w:cs="Source Sans Pro"/>
        </w:rPr>
        <w:t>libraries receiving state funds</w:t>
      </w:r>
      <w:r w:rsidR="00BF0717" w:rsidRPr="00653407">
        <w:rPr>
          <w:rFonts w:eastAsia="Source Sans Pro" w:cs="Source Sans Pro"/>
        </w:rPr>
        <w:t xml:space="preserve">; </w:t>
      </w:r>
      <w:r w:rsidR="001B76BF" w:rsidRPr="00653407">
        <w:rPr>
          <w:rFonts w:eastAsia="Source Sans Pro" w:cs="Source Sans Pro"/>
        </w:rPr>
        <w:t xml:space="preserve">and </w:t>
      </w:r>
      <w:r w:rsidR="004544D2" w:rsidRPr="00653407">
        <w:rPr>
          <w:rFonts w:eastAsia="Source Sans Pro" w:cs="Source Sans Pro"/>
        </w:rPr>
        <w:t>to</w:t>
      </w:r>
      <w:r w:rsidR="001B76BF" w:rsidRPr="00653407">
        <w:rPr>
          <w:rFonts w:eastAsia="Source Sans Pro" w:cs="Source Sans Pro"/>
        </w:rPr>
        <w:t xml:space="preserve"> </w:t>
      </w:r>
      <w:r w:rsidR="001B76BF" w:rsidRPr="00653407">
        <w:rPr>
          <w:rFonts w:eastAsia="Source Sans Pro" w:cs="Source Sans Pro"/>
          <w:b/>
        </w:rPr>
        <w:t>align Oregon’s definition of “Public Library”</w:t>
      </w:r>
      <w:r w:rsidR="001B76BF" w:rsidRPr="00653407">
        <w:rPr>
          <w:rFonts w:eastAsia="Source Sans Pro" w:cs="Source Sans Pro"/>
        </w:rPr>
        <w:t xml:space="preserve"> </w:t>
      </w:r>
      <w:r w:rsidRPr="00653407">
        <w:rPr>
          <w:rFonts w:eastAsia="Source Sans Pro" w:cs="Source Sans Pro"/>
        </w:rPr>
        <w:t>with those from other states.</w:t>
      </w:r>
    </w:p>
    <w:p w:rsidR="000F4A7F" w:rsidRPr="00653407" w:rsidRDefault="000F4A7F">
      <w:pPr>
        <w:spacing w:after="0"/>
        <w:rPr>
          <w:rFonts w:eastAsia="Source Sans Pro" w:cs="Source Sans Pro"/>
        </w:rPr>
      </w:pPr>
    </w:p>
    <w:p w:rsidR="000F4A7F" w:rsidRPr="00653407" w:rsidRDefault="00BF0717">
      <w:pPr>
        <w:spacing w:after="0"/>
        <w:rPr>
          <w:rFonts w:eastAsia="Source Sans Pro" w:cs="Source Sans Pro"/>
        </w:rPr>
      </w:pPr>
      <w:r w:rsidRPr="00653407">
        <w:rPr>
          <w:rFonts w:eastAsia="Source Sans Pro" w:cs="Source Sans Pro"/>
        </w:rPr>
        <w:t xml:space="preserve">All </w:t>
      </w:r>
      <w:r w:rsidR="001B76BF" w:rsidRPr="00653407">
        <w:rPr>
          <w:rFonts w:eastAsia="Source Sans Pro" w:cs="Source Sans Pro"/>
        </w:rPr>
        <w:t xml:space="preserve">Oregonians </w:t>
      </w:r>
      <w:r w:rsidRPr="00653407">
        <w:rPr>
          <w:rFonts w:eastAsia="Source Sans Pro" w:cs="Source Sans Pro"/>
        </w:rPr>
        <w:t>deserve</w:t>
      </w:r>
      <w:r w:rsidR="001B76BF" w:rsidRPr="00653407">
        <w:rPr>
          <w:rFonts w:eastAsia="Source Sans Pro" w:cs="Source Sans Pro"/>
        </w:rPr>
        <w:t xml:space="preserve"> </w:t>
      </w:r>
      <w:r w:rsidR="007D3B70" w:rsidRPr="00653407">
        <w:rPr>
          <w:rFonts w:eastAsia="Source Sans Pro" w:cs="Source Sans Pro"/>
        </w:rPr>
        <w:t xml:space="preserve">excellent </w:t>
      </w:r>
      <w:r w:rsidR="001B76BF" w:rsidRPr="00653407">
        <w:rPr>
          <w:rFonts w:eastAsia="Source Sans Pro" w:cs="Source Sans Pro"/>
        </w:rPr>
        <w:t>public library services</w:t>
      </w:r>
      <w:r w:rsidRPr="00653407">
        <w:rPr>
          <w:rFonts w:eastAsia="Source Sans Pro" w:cs="Source Sans Pro"/>
        </w:rPr>
        <w:t>.</w:t>
      </w:r>
      <w:r w:rsidR="001B76BF" w:rsidRPr="00653407">
        <w:rPr>
          <w:rFonts w:eastAsia="Source Sans Pro" w:cs="Source Sans Pro"/>
        </w:rPr>
        <w:t xml:space="preserve"> HB 2243 </w:t>
      </w:r>
      <w:r w:rsidRPr="00653407">
        <w:rPr>
          <w:rFonts w:eastAsia="Source Sans Pro" w:cs="Source Sans Pro"/>
        </w:rPr>
        <w:t xml:space="preserve">would </w:t>
      </w:r>
      <w:r w:rsidR="00252674" w:rsidRPr="00653407">
        <w:rPr>
          <w:rFonts w:eastAsia="Source Sans Pro" w:cs="Source Sans Pro"/>
        </w:rPr>
        <w:t xml:space="preserve">ensure this by </w:t>
      </w:r>
      <w:r w:rsidR="001B76BF" w:rsidRPr="00653407">
        <w:rPr>
          <w:rFonts w:eastAsia="Source Sans Pro" w:cs="Source Sans Pro"/>
        </w:rPr>
        <w:t>amend</w:t>
      </w:r>
      <w:r w:rsidR="00252674" w:rsidRPr="00653407">
        <w:rPr>
          <w:rFonts w:eastAsia="Source Sans Pro" w:cs="Source Sans Pro"/>
        </w:rPr>
        <w:t>ing</w:t>
      </w:r>
      <w:r w:rsidR="001B76BF" w:rsidRPr="00653407">
        <w:rPr>
          <w:rFonts w:eastAsia="Source Sans Pro" w:cs="Source Sans Pro"/>
        </w:rPr>
        <w:t xml:space="preserve"> the definition of “Public Library”</w:t>
      </w:r>
      <w:r w:rsidR="001B76BF" w:rsidRPr="00653407">
        <w:rPr>
          <w:rFonts w:eastAsia="Source Sans Pro" w:cs="Source Sans Pro"/>
          <w:b/>
        </w:rPr>
        <w:t xml:space="preserve"> </w:t>
      </w:r>
      <w:r w:rsidR="001B76BF" w:rsidRPr="00653407">
        <w:rPr>
          <w:rFonts w:eastAsia="Source Sans Pro" w:cs="Source Sans Pro"/>
        </w:rPr>
        <w:t>to reflect</w:t>
      </w:r>
      <w:r w:rsidR="001B76BF" w:rsidRPr="00653407">
        <w:rPr>
          <w:rFonts w:eastAsia="Source Sans Pro" w:cs="Source Sans Pro"/>
          <w:b/>
        </w:rPr>
        <w:t xml:space="preserve"> “free and equal access to library and information services for all residents</w:t>
      </w:r>
      <w:r w:rsidR="00F14DFC" w:rsidRPr="00653407">
        <w:rPr>
          <w:rFonts w:eastAsia="Source Sans Pro" w:cs="Source Sans Pro"/>
          <w:b/>
        </w:rPr>
        <w:t>,</w:t>
      </w:r>
      <w:r w:rsidR="001B76BF" w:rsidRPr="00653407">
        <w:rPr>
          <w:rFonts w:eastAsia="Source Sans Pro" w:cs="Source Sans Pro"/>
          <w:b/>
        </w:rPr>
        <w:t xml:space="preserve">” </w:t>
      </w:r>
      <w:r w:rsidR="001B76BF" w:rsidRPr="00653407">
        <w:rPr>
          <w:rFonts w:eastAsia="Source Sans Pro" w:cs="Source Sans Pro"/>
        </w:rPr>
        <w:t xml:space="preserve">and </w:t>
      </w:r>
      <w:r w:rsidR="00252674" w:rsidRPr="00653407">
        <w:rPr>
          <w:rFonts w:eastAsia="Source Sans Pro" w:cs="Source Sans Pro"/>
        </w:rPr>
        <w:t>by</w:t>
      </w:r>
      <w:r w:rsidRPr="00653407">
        <w:rPr>
          <w:rFonts w:eastAsia="Source Sans Pro" w:cs="Source Sans Pro"/>
        </w:rPr>
        <w:t xml:space="preserve"> </w:t>
      </w:r>
      <w:r w:rsidR="001B76BF" w:rsidRPr="00653407">
        <w:rPr>
          <w:rFonts w:eastAsia="Source Sans Pro" w:cs="Source Sans Pro"/>
        </w:rPr>
        <w:t>direct</w:t>
      </w:r>
      <w:r w:rsidR="00252674" w:rsidRPr="00653407">
        <w:rPr>
          <w:rFonts w:eastAsia="Source Sans Pro" w:cs="Source Sans Pro"/>
        </w:rPr>
        <w:t>ing</w:t>
      </w:r>
      <w:r w:rsidR="001B76BF" w:rsidRPr="00653407">
        <w:rPr>
          <w:rFonts w:eastAsia="Source Sans Pro" w:cs="Source Sans Pro"/>
        </w:rPr>
        <w:t xml:space="preserve"> the State Library Board to</w:t>
      </w:r>
      <w:r w:rsidR="001B76BF" w:rsidRPr="00653407">
        <w:rPr>
          <w:rFonts w:eastAsia="Source Sans Pro" w:cs="Source Sans Pro"/>
          <w:b/>
        </w:rPr>
        <w:t xml:space="preserve"> establish minimum </w:t>
      </w:r>
      <w:r w:rsidRPr="00653407">
        <w:rPr>
          <w:rFonts w:eastAsia="Source Sans Pro" w:cs="Source Sans Pro"/>
          <w:b/>
        </w:rPr>
        <w:t xml:space="preserve">standards </w:t>
      </w:r>
      <w:r w:rsidR="001B76BF" w:rsidRPr="00653407">
        <w:rPr>
          <w:rFonts w:eastAsia="Source Sans Pro" w:cs="Source Sans Pro"/>
          <w:b/>
        </w:rPr>
        <w:t xml:space="preserve">for the formation and maintenance of Oregon’s public libraries. </w:t>
      </w:r>
      <w:r w:rsidR="001B76BF" w:rsidRPr="00653407">
        <w:rPr>
          <w:rFonts w:eastAsia="Source Sans Pro" w:cs="Source Sans Pro"/>
        </w:rPr>
        <w:t xml:space="preserve"> </w:t>
      </w:r>
    </w:p>
    <w:p w:rsidR="000F4A7F" w:rsidRPr="00653407" w:rsidRDefault="000F4A7F">
      <w:pPr>
        <w:spacing w:after="0"/>
        <w:rPr>
          <w:rFonts w:eastAsia="Source Sans Pro" w:cs="Source Sans Pro"/>
        </w:rPr>
      </w:pPr>
    </w:p>
    <w:p w:rsidR="000F4A7F" w:rsidRPr="00653407" w:rsidRDefault="001B76BF">
      <w:pPr>
        <w:spacing w:after="0"/>
        <w:rPr>
          <w:rFonts w:eastAsia="Source Sans Pro" w:cs="Source Sans Pro"/>
          <w:b/>
        </w:rPr>
      </w:pPr>
      <w:r w:rsidRPr="00653407">
        <w:rPr>
          <w:rFonts w:eastAsia="Source Sans Pro" w:cs="Source Sans Pro"/>
          <w:b/>
        </w:rPr>
        <w:t xml:space="preserve">Standards are critical because they provide a baseline from which libraries can be measured. </w:t>
      </w:r>
      <w:r w:rsidRPr="00653407">
        <w:rPr>
          <w:rFonts w:eastAsia="Source Sans Pro" w:cs="Source Sans Pro"/>
        </w:rPr>
        <w:t xml:space="preserve">Minimum standards </w:t>
      </w:r>
      <w:r w:rsidR="00BF0717" w:rsidRPr="00653407">
        <w:rPr>
          <w:rFonts w:eastAsia="Source Sans Pro" w:cs="Source Sans Pro"/>
        </w:rPr>
        <w:t xml:space="preserve">help </w:t>
      </w:r>
      <w:r w:rsidRPr="00653407">
        <w:rPr>
          <w:rFonts w:eastAsia="Source Sans Pro" w:cs="Source Sans Pro"/>
        </w:rPr>
        <w:t xml:space="preserve">stakeholders identify strategic planning goals, </w:t>
      </w:r>
      <w:r w:rsidR="00D90027" w:rsidRPr="00653407">
        <w:rPr>
          <w:rFonts w:eastAsia="Source Sans Pro" w:cs="Source Sans Pro"/>
        </w:rPr>
        <w:t xml:space="preserve">provide </w:t>
      </w:r>
      <w:r w:rsidRPr="00653407">
        <w:rPr>
          <w:rFonts w:eastAsia="Source Sans Pro" w:cs="Source Sans Pro"/>
        </w:rPr>
        <w:t xml:space="preserve">guidelines for transparency and budget analysis, and </w:t>
      </w:r>
      <w:r w:rsidR="00D90027" w:rsidRPr="00653407">
        <w:rPr>
          <w:rFonts w:eastAsia="Source Sans Pro" w:cs="Source Sans Pro"/>
          <w:b/>
        </w:rPr>
        <w:t xml:space="preserve">safeguard </w:t>
      </w:r>
      <w:r w:rsidRPr="00653407">
        <w:rPr>
          <w:rFonts w:eastAsia="Source Sans Pro" w:cs="Source Sans Pro"/>
          <w:b/>
        </w:rPr>
        <w:t>responsible management of resources entrusted under state law</w:t>
      </w:r>
      <w:r w:rsidRPr="00653407">
        <w:rPr>
          <w:rFonts w:eastAsia="Source Sans Pro" w:cs="Source Sans Pro"/>
        </w:rPr>
        <w:t xml:space="preserve">. Many states </w:t>
      </w:r>
      <w:r w:rsidR="00252674" w:rsidRPr="00653407">
        <w:rPr>
          <w:rFonts w:eastAsia="Source Sans Pro" w:cs="Source Sans Pro"/>
        </w:rPr>
        <w:t>have</w:t>
      </w:r>
      <w:r w:rsidRPr="00653407">
        <w:rPr>
          <w:rFonts w:eastAsia="Source Sans Pro" w:cs="Source Sans Pro"/>
        </w:rPr>
        <w:t xml:space="preserve"> </w:t>
      </w:r>
      <w:r w:rsidR="00252674" w:rsidRPr="00653407">
        <w:rPr>
          <w:rFonts w:eastAsia="Source Sans Pro" w:cs="Source Sans Pro"/>
        </w:rPr>
        <w:t xml:space="preserve">statutory </w:t>
      </w:r>
      <w:r w:rsidRPr="00653407">
        <w:rPr>
          <w:rFonts w:eastAsia="Source Sans Pro" w:cs="Source Sans Pro"/>
        </w:rPr>
        <w:t>criteria</w:t>
      </w:r>
      <w:r w:rsidR="00252674" w:rsidRPr="00653407">
        <w:rPr>
          <w:rFonts w:eastAsia="Source Sans Pro" w:cs="Source Sans Pro"/>
        </w:rPr>
        <w:t xml:space="preserve"> for public libraries</w:t>
      </w:r>
      <w:r w:rsidRPr="00653407">
        <w:rPr>
          <w:rFonts w:eastAsia="Source Sans Pro" w:cs="Source Sans Pro"/>
        </w:rPr>
        <w:t xml:space="preserve"> to </w:t>
      </w:r>
      <w:r w:rsidR="00252674" w:rsidRPr="00653407">
        <w:rPr>
          <w:rFonts w:eastAsia="Source Sans Pro" w:cs="Source Sans Pro"/>
        </w:rPr>
        <w:t xml:space="preserve">make certain </w:t>
      </w:r>
      <w:r w:rsidRPr="00653407">
        <w:rPr>
          <w:rFonts w:eastAsia="Source Sans Pro" w:cs="Source Sans Pro"/>
          <w:i/>
        </w:rPr>
        <w:t>all</w:t>
      </w:r>
      <w:r w:rsidRPr="00653407">
        <w:rPr>
          <w:rFonts w:eastAsia="Source Sans Pro" w:cs="Source Sans Pro"/>
        </w:rPr>
        <w:t xml:space="preserve"> communities, rural and urban, receive equitable library services. Oregonians </w:t>
      </w:r>
      <w:r w:rsidR="005B4270" w:rsidRPr="00653407">
        <w:rPr>
          <w:rFonts w:eastAsia="Source Sans Pro" w:cs="Source Sans Pro"/>
        </w:rPr>
        <w:t xml:space="preserve">ought to </w:t>
      </w:r>
      <w:r w:rsidR="00694E23" w:rsidRPr="00653407">
        <w:rPr>
          <w:rFonts w:eastAsia="Source Sans Pro" w:cs="Source Sans Pro"/>
        </w:rPr>
        <w:t>do</w:t>
      </w:r>
      <w:r w:rsidR="00252674" w:rsidRPr="00653407">
        <w:rPr>
          <w:rFonts w:eastAsia="Source Sans Pro" w:cs="Source Sans Pro"/>
        </w:rPr>
        <w:t xml:space="preserve"> </w:t>
      </w:r>
      <w:r w:rsidRPr="00653407">
        <w:rPr>
          <w:rFonts w:eastAsia="Source Sans Pro" w:cs="Source Sans Pro"/>
        </w:rPr>
        <w:t xml:space="preserve">the same. </w:t>
      </w:r>
      <w:r w:rsidRPr="00653407">
        <w:rPr>
          <w:rFonts w:eastAsia="Source Sans Pro" w:cs="Source Sans Pro"/>
          <w:b/>
        </w:rPr>
        <w:t>With an updated definition of “Public Library</w:t>
      </w:r>
      <w:r w:rsidR="00D90027" w:rsidRPr="00653407">
        <w:rPr>
          <w:rFonts w:eastAsia="Source Sans Pro" w:cs="Source Sans Pro"/>
          <w:b/>
        </w:rPr>
        <w:t>,</w:t>
      </w:r>
      <w:r w:rsidRPr="00653407">
        <w:rPr>
          <w:rFonts w:eastAsia="Source Sans Pro" w:cs="Source Sans Pro"/>
          <w:b/>
        </w:rPr>
        <w:t xml:space="preserve">” all residents will be able to walk into any public library in Oregon and be confident it meets state standards and provides </w:t>
      </w:r>
      <w:r w:rsidR="007D3B70" w:rsidRPr="00653407">
        <w:rPr>
          <w:rFonts w:eastAsia="Source Sans Pro" w:cs="Source Sans Pro"/>
          <w:b/>
        </w:rPr>
        <w:t xml:space="preserve">quality </w:t>
      </w:r>
      <w:r w:rsidRPr="00653407">
        <w:rPr>
          <w:rFonts w:eastAsia="Source Sans Pro" w:cs="Source Sans Pro"/>
          <w:b/>
        </w:rPr>
        <w:t>services.</w:t>
      </w:r>
    </w:p>
    <w:p w:rsidR="000F4A7F" w:rsidRPr="00653407" w:rsidRDefault="000F4A7F">
      <w:pPr>
        <w:spacing w:after="0"/>
        <w:rPr>
          <w:rFonts w:eastAsia="Source Sans Pro" w:cs="Source Sans Pro"/>
          <w:b/>
        </w:rPr>
      </w:pPr>
    </w:p>
    <w:p w:rsidR="000F4A7F" w:rsidRPr="00653407" w:rsidRDefault="008F73AA">
      <w:pPr>
        <w:spacing w:after="0"/>
        <w:rPr>
          <w:rFonts w:eastAsia="Source Sans Pro" w:cs="Source Sans Pro"/>
        </w:rPr>
      </w:pPr>
      <w:r w:rsidRPr="00653407">
        <w:rPr>
          <w:rFonts w:eastAsia="Source Sans Pro" w:cs="Source Sans Pro"/>
        </w:rPr>
        <w:t>Th</w:t>
      </w:r>
      <w:r w:rsidR="001B76BF" w:rsidRPr="00653407">
        <w:rPr>
          <w:rFonts w:eastAsia="Source Sans Pro" w:cs="Source Sans Pro"/>
        </w:rPr>
        <w:t>ank you for your time and your support of Oregon’s libraries.</w:t>
      </w:r>
    </w:p>
    <w:p w:rsidR="000F4A7F" w:rsidRPr="00653407" w:rsidRDefault="000F4A7F">
      <w:pPr>
        <w:spacing w:after="0"/>
        <w:rPr>
          <w:rFonts w:eastAsia="Source Sans Pro" w:cs="Source Sans Pro"/>
        </w:rPr>
      </w:pPr>
    </w:p>
    <w:p w:rsidR="000F4A7F" w:rsidRPr="00653407" w:rsidRDefault="001B76BF">
      <w:pPr>
        <w:spacing w:after="0"/>
        <w:rPr>
          <w:rFonts w:eastAsia="Source Sans Pro" w:cs="Source Sans Pro"/>
        </w:rPr>
      </w:pPr>
      <w:r w:rsidRPr="00653407">
        <w:rPr>
          <w:rFonts w:eastAsia="Source Sans Pro" w:cs="Source Sans Pro"/>
        </w:rPr>
        <w:t>Regards,</w:t>
      </w:r>
    </w:p>
    <w:p w:rsidR="000F4A7F" w:rsidRPr="00653407" w:rsidRDefault="000F4A7F">
      <w:pPr>
        <w:spacing w:after="0"/>
        <w:rPr>
          <w:rFonts w:eastAsia="Source Sans Pro" w:cs="Source Sans Pro"/>
        </w:rPr>
      </w:pPr>
      <w:bookmarkStart w:id="1" w:name="_gjdgxs" w:colFirst="0" w:colLast="0"/>
      <w:bookmarkEnd w:id="1"/>
    </w:p>
    <w:p w:rsidR="000F4A7F" w:rsidRPr="00653407" w:rsidRDefault="001B76BF">
      <w:pPr>
        <w:spacing w:after="0"/>
        <w:rPr>
          <w:rFonts w:eastAsia="Source Sans Pro" w:cs="Source Sans Pro"/>
          <w:i/>
        </w:rPr>
      </w:pPr>
      <w:r w:rsidRPr="00653407">
        <w:rPr>
          <w:rFonts w:eastAsia="Source Sans Pro" w:cs="Source Sans Pro"/>
          <w:i/>
          <w:highlight w:val="yellow"/>
        </w:rPr>
        <w:t>YOUR NAME HERE</w:t>
      </w:r>
    </w:p>
    <w:sectPr w:rsidR="000F4A7F" w:rsidRPr="006534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F4A7F"/>
    <w:rsid w:val="00050ED2"/>
    <w:rsid w:val="000717A4"/>
    <w:rsid w:val="000F4A7F"/>
    <w:rsid w:val="001320F0"/>
    <w:rsid w:val="0015364C"/>
    <w:rsid w:val="001B76BF"/>
    <w:rsid w:val="00252674"/>
    <w:rsid w:val="004544D2"/>
    <w:rsid w:val="005B4270"/>
    <w:rsid w:val="00653407"/>
    <w:rsid w:val="00694E23"/>
    <w:rsid w:val="00695971"/>
    <w:rsid w:val="00715244"/>
    <w:rsid w:val="007D3B70"/>
    <w:rsid w:val="008F73AA"/>
    <w:rsid w:val="00982995"/>
    <w:rsid w:val="00A072FC"/>
    <w:rsid w:val="00A67CAF"/>
    <w:rsid w:val="00BF0717"/>
    <w:rsid w:val="00CB2337"/>
    <w:rsid w:val="00D003AD"/>
    <w:rsid w:val="00D2428A"/>
    <w:rsid w:val="00D90027"/>
    <w:rsid w:val="00EF0D5D"/>
    <w:rsid w:val="00F1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7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C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7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LUDINGTON Sue R</dc:creator>
  <cp:lastModifiedBy>Lane County</cp:lastModifiedBy>
  <cp:revision>2</cp:revision>
  <dcterms:created xsi:type="dcterms:W3CDTF">2019-02-08T22:28:00Z</dcterms:created>
  <dcterms:modified xsi:type="dcterms:W3CDTF">2019-02-08T22:28:00Z</dcterms:modified>
</cp:coreProperties>
</file>