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C7" w:rsidRDefault="00F56FC7" w:rsidP="00F56FC7">
      <w:pPr>
        <w:jc w:val="center"/>
        <w:rPr>
          <w:sz w:val="24"/>
        </w:rPr>
      </w:pPr>
      <w:r w:rsidRPr="00F56FC7">
        <w:rPr>
          <w:sz w:val="40"/>
        </w:rPr>
        <w:t>OLA Legislative Committee</w:t>
      </w:r>
      <w:r w:rsidRPr="00F56FC7">
        <w:rPr>
          <w:sz w:val="28"/>
        </w:rPr>
        <w:br/>
      </w:r>
      <w:r w:rsidR="00EF78B7">
        <w:rPr>
          <w:sz w:val="24"/>
        </w:rPr>
        <w:t xml:space="preserve">Monday, </w:t>
      </w:r>
      <w:r w:rsidR="00185B55">
        <w:rPr>
          <w:sz w:val="24"/>
        </w:rPr>
        <w:t>January 25, 2016</w:t>
      </w:r>
      <w:r w:rsidRPr="00F56FC7">
        <w:rPr>
          <w:sz w:val="24"/>
        </w:rPr>
        <w:t xml:space="preserve"> • 10 AM to 12 noon</w:t>
      </w:r>
      <w:r w:rsidRPr="00F56FC7">
        <w:rPr>
          <w:sz w:val="24"/>
        </w:rPr>
        <w:br/>
      </w:r>
      <w:r w:rsidR="0019609E">
        <w:rPr>
          <w:sz w:val="24"/>
        </w:rPr>
        <w:t>Oregon State Library Room 202</w:t>
      </w:r>
    </w:p>
    <w:p w:rsidR="0019609E" w:rsidRDefault="0019609E" w:rsidP="0019609E">
      <w:pPr>
        <w:pStyle w:val="BodyText"/>
        <w:rPr>
          <w:b/>
          <w:sz w:val="24"/>
        </w:rPr>
      </w:pPr>
    </w:p>
    <w:p w:rsidR="0019609E" w:rsidRPr="002B66D4" w:rsidRDefault="001C1D65" w:rsidP="0019609E">
      <w:pPr>
        <w:pStyle w:val="BodyText"/>
        <w:rPr>
          <w:sz w:val="24"/>
        </w:rPr>
      </w:pPr>
      <w:r w:rsidRPr="002B66D4">
        <w:rPr>
          <w:b/>
          <w:sz w:val="24"/>
        </w:rPr>
        <w:t xml:space="preserve">Present: </w:t>
      </w:r>
      <w:r w:rsidRPr="002B66D4">
        <w:rPr>
          <w:sz w:val="24"/>
        </w:rPr>
        <w:t>Carol</w:t>
      </w:r>
      <w:r w:rsidR="00E27598" w:rsidRPr="002B66D4">
        <w:rPr>
          <w:sz w:val="24"/>
        </w:rPr>
        <w:t xml:space="preserve"> </w:t>
      </w:r>
      <w:proofErr w:type="spellStart"/>
      <w:r w:rsidR="00E27598" w:rsidRPr="002B66D4">
        <w:rPr>
          <w:sz w:val="24"/>
        </w:rPr>
        <w:t>Dinges</w:t>
      </w:r>
      <w:proofErr w:type="spellEnd"/>
      <w:r w:rsidRPr="002B66D4">
        <w:rPr>
          <w:sz w:val="24"/>
        </w:rPr>
        <w:t>, Cathryn</w:t>
      </w:r>
      <w:r w:rsidR="00E27598" w:rsidRPr="002B66D4">
        <w:rPr>
          <w:sz w:val="24"/>
        </w:rPr>
        <w:t xml:space="preserve"> Bowie</w:t>
      </w:r>
      <w:r w:rsidRPr="002B66D4">
        <w:rPr>
          <w:sz w:val="24"/>
        </w:rPr>
        <w:t>, Ruth</w:t>
      </w:r>
      <w:r w:rsidR="00E27598" w:rsidRPr="002B66D4">
        <w:rPr>
          <w:sz w:val="24"/>
        </w:rPr>
        <w:t xml:space="preserve"> Murray</w:t>
      </w:r>
      <w:r w:rsidRPr="002B66D4">
        <w:rPr>
          <w:sz w:val="24"/>
        </w:rPr>
        <w:t>, Janet</w:t>
      </w:r>
      <w:r w:rsidR="00E27598" w:rsidRPr="002B66D4">
        <w:rPr>
          <w:sz w:val="24"/>
        </w:rPr>
        <w:t xml:space="preserve"> Webster</w:t>
      </w:r>
      <w:r w:rsidRPr="002B66D4">
        <w:rPr>
          <w:sz w:val="24"/>
        </w:rPr>
        <w:t>, Abigail</w:t>
      </w:r>
      <w:r w:rsidR="00E27598" w:rsidRPr="002B66D4">
        <w:rPr>
          <w:sz w:val="24"/>
        </w:rPr>
        <w:t xml:space="preserve"> </w:t>
      </w:r>
      <w:proofErr w:type="spellStart"/>
      <w:r w:rsidR="00E27598" w:rsidRPr="002B66D4">
        <w:rPr>
          <w:sz w:val="24"/>
        </w:rPr>
        <w:t>Ekder</w:t>
      </w:r>
      <w:proofErr w:type="spellEnd"/>
      <w:r w:rsidRPr="002B66D4">
        <w:rPr>
          <w:sz w:val="24"/>
        </w:rPr>
        <w:t>, Jane</w:t>
      </w:r>
      <w:r w:rsidR="00E27598" w:rsidRPr="002B66D4">
        <w:rPr>
          <w:sz w:val="24"/>
        </w:rPr>
        <w:t xml:space="preserve"> Corry</w:t>
      </w:r>
      <w:r w:rsidRPr="002B66D4">
        <w:rPr>
          <w:sz w:val="24"/>
        </w:rPr>
        <w:t>, John</w:t>
      </w:r>
      <w:r w:rsidR="00E27598" w:rsidRPr="002B66D4">
        <w:rPr>
          <w:sz w:val="24"/>
        </w:rPr>
        <w:t xml:space="preserve"> </w:t>
      </w:r>
      <w:proofErr w:type="spellStart"/>
      <w:r w:rsidR="00E27598" w:rsidRPr="002B66D4">
        <w:rPr>
          <w:sz w:val="24"/>
        </w:rPr>
        <w:t>Schoppert</w:t>
      </w:r>
      <w:proofErr w:type="spellEnd"/>
      <w:r w:rsidRPr="002B66D4">
        <w:rPr>
          <w:sz w:val="24"/>
        </w:rPr>
        <w:t>, Sue</w:t>
      </w:r>
      <w:r w:rsidR="00E27598" w:rsidRPr="002B66D4">
        <w:rPr>
          <w:sz w:val="24"/>
        </w:rPr>
        <w:t xml:space="preserve"> Ludington</w:t>
      </w:r>
      <w:r w:rsidRPr="002B66D4">
        <w:rPr>
          <w:sz w:val="24"/>
        </w:rPr>
        <w:t xml:space="preserve">, </w:t>
      </w:r>
      <w:proofErr w:type="spellStart"/>
      <w:r w:rsidRPr="002B66D4">
        <w:rPr>
          <w:sz w:val="24"/>
        </w:rPr>
        <w:t>MaryKay</w:t>
      </w:r>
      <w:proofErr w:type="spellEnd"/>
      <w:r w:rsidR="00E27598" w:rsidRPr="002B66D4">
        <w:rPr>
          <w:sz w:val="24"/>
        </w:rPr>
        <w:t xml:space="preserve"> </w:t>
      </w:r>
      <w:proofErr w:type="spellStart"/>
      <w:r w:rsidR="00E27598" w:rsidRPr="002B66D4">
        <w:rPr>
          <w:sz w:val="24"/>
        </w:rPr>
        <w:t>Dahlgreen</w:t>
      </w:r>
      <w:proofErr w:type="spellEnd"/>
      <w:r w:rsidRPr="002B66D4">
        <w:rPr>
          <w:sz w:val="24"/>
        </w:rPr>
        <w:t xml:space="preserve">, </w:t>
      </w:r>
      <w:proofErr w:type="spellStart"/>
      <w:r w:rsidR="00E27598" w:rsidRPr="002B66D4">
        <w:rPr>
          <w:sz w:val="24"/>
        </w:rPr>
        <w:t>Diedre</w:t>
      </w:r>
      <w:proofErr w:type="spellEnd"/>
      <w:r w:rsidR="00E27598" w:rsidRPr="002B66D4">
        <w:rPr>
          <w:sz w:val="24"/>
        </w:rPr>
        <w:t xml:space="preserve"> Conkling, Nan Heim</w:t>
      </w:r>
      <w:r w:rsidR="004D6A25" w:rsidRPr="002B66D4">
        <w:rPr>
          <w:sz w:val="24"/>
        </w:rPr>
        <w:t>, Nathan Peterson</w:t>
      </w:r>
    </w:p>
    <w:p w:rsidR="001C1D65" w:rsidRPr="002B66D4" w:rsidRDefault="001C1D65" w:rsidP="0019609E">
      <w:pPr>
        <w:pStyle w:val="BodyText"/>
        <w:rPr>
          <w:sz w:val="24"/>
        </w:rPr>
      </w:pPr>
      <w:r w:rsidRPr="002B66D4">
        <w:rPr>
          <w:b/>
          <w:sz w:val="24"/>
        </w:rPr>
        <w:t>On the phone:</w:t>
      </w:r>
      <w:r w:rsidRPr="002B66D4">
        <w:rPr>
          <w:sz w:val="24"/>
        </w:rPr>
        <w:t xml:space="preserve"> </w:t>
      </w:r>
      <w:proofErr w:type="spellStart"/>
      <w:r w:rsidRPr="002B66D4">
        <w:rPr>
          <w:sz w:val="24"/>
        </w:rPr>
        <w:t>Korie</w:t>
      </w:r>
      <w:proofErr w:type="spellEnd"/>
      <w:r w:rsidR="00E27598" w:rsidRPr="002B66D4">
        <w:rPr>
          <w:sz w:val="24"/>
        </w:rPr>
        <w:t xml:space="preserve"> </w:t>
      </w:r>
      <w:proofErr w:type="spellStart"/>
      <w:r w:rsidR="00E27598" w:rsidRPr="002B66D4">
        <w:rPr>
          <w:sz w:val="24"/>
        </w:rPr>
        <w:t>Burkle</w:t>
      </w:r>
      <w:proofErr w:type="spellEnd"/>
      <w:r w:rsidRPr="002B66D4">
        <w:rPr>
          <w:sz w:val="24"/>
        </w:rPr>
        <w:t>, Rachel</w:t>
      </w:r>
      <w:r w:rsidR="00E27598" w:rsidRPr="002B66D4">
        <w:rPr>
          <w:sz w:val="24"/>
        </w:rPr>
        <w:t xml:space="preserve"> Bridgewater</w:t>
      </w:r>
      <w:r w:rsidRPr="002B66D4">
        <w:rPr>
          <w:sz w:val="24"/>
        </w:rPr>
        <w:t>, Elsa</w:t>
      </w:r>
      <w:r w:rsidR="00E27598" w:rsidRPr="002B66D4">
        <w:rPr>
          <w:sz w:val="24"/>
        </w:rPr>
        <w:t xml:space="preserve"> </w:t>
      </w:r>
      <w:proofErr w:type="spellStart"/>
      <w:r w:rsidR="00E27598" w:rsidRPr="002B66D4">
        <w:rPr>
          <w:sz w:val="24"/>
        </w:rPr>
        <w:t>Loftis</w:t>
      </w:r>
      <w:proofErr w:type="spellEnd"/>
      <w:r w:rsidRPr="002B66D4">
        <w:rPr>
          <w:sz w:val="24"/>
        </w:rPr>
        <w:t>, Kate</w:t>
      </w:r>
      <w:r w:rsidR="00E27598" w:rsidRPr="002B66D4">
        <w:rPr>
          <w:sz w:val="24"/>
        </w:rPr>
        <w:t xml:space="preserve"> </w:t>
      </w:r>
      <w:proofErr w:type="spellStart"/>
      <w:r w:rsidR="00E27598" w:rsidRPr="002B66D4">
        <w:rPr>
          <w:sz w:val="24"/>
        </w:rPr>
        <w:t>Lasky</w:t>
      </w:r>
      <w:proofErr w:type="spellEnd"/>
      <w:r w:rsidRPr="002B66D4">
        <w:rPr>
          <w:sz w:val="24"/>
        </w:rPr>
        <w:t xml:space="preserve">, Candace </w:t>
      </w:r>
      <w:r w:rsidR="00E27598" w:rsidRPr="002B66D4">
        <w:rPr>
          <w:sz w:val="24"/>
        </w:rPr>
        <w:t>Watkins</w:t>
      </w:r>
    </w:p>
    <w:p w:rsidR="0019609E" w:rsidRPr="002B66D4" w:rsidRDefault="0019609E" w:rsidP="0019609E">
      <w:pPr>
        <w:pStyle w:val="BodyText"/>
        <w:rPr>
          <w:sz w:val="24"/>
        </w:rPr>
      </w:pPr>
    </w:p>
    <w:p w:rsidR="00185B55" w:rsidRPr="002B66D4" w:rsidRDefault="00EF78B7" w:rsidP="00EF78B7">
      <w:pPr>
        <w:pStyle w:val="ListParagraph"/>
        <w:numPr>
          <w:ilvl w:val="0"/>
          <w:numId w:val="5"/>
        </w:numPr>
        <w:rPr>
          <w:b/>
          <w:sz w:val="24"/>
        </w:rPr>
      </w:pPr>
      <w:r w:rsidRPr="002B66D4">
        <w:rPr>
          <w:b/>
          <w:sz w:val="24"/>
        </w:rPr>
        <w:t>Lobbyist Report</w:t>
      </w:r>
      <w:r w:rsidRPr="002B66D4">
        <w:rPr>
          <w:sz w:val="24"/>
        </w:rPr>
        <w:t xml:space="preserve"> </w:t>
      </w:r>
      <w:r w:rsidR="0019609E" w:rsidRPr="002B66D4">
        <w:rPr>
          <w:sz w:val="24"/>
        </w:rPr>
        <w:t xml:space="preserve">(Nan) </w:t>
      </w:r>
    </w:p>
    <w:p w:rsidR="00EF78B7" w:rsidRPr="002B66D4" w:rsidRDefault="00185B55" w:rsidP="00185B55">
      <w:pPr>
        <w:pStyle w:val="ListParagraph"/>
        <w:numPr>
          <w:ilvl w:val="1"/>
          <w:numId w:val="5"/>
        </w:numPr>
        <w:rPr>
          <w:b/>
          <w:sz w:val="24"/>
        </w:rPr>
      </w:pPr>
      <w:r w:rsidRPr="002B66D4">
        <w:rPr>
          <w:sz w:val="24"/>
        </w:rPr>
        <w:t>Update on possible Summer Learning legislation for February Session</w:t>
      </w:r>
      <w:r w:rsidR="00424FAA" w:rsidRPr="002B66D4">
        <w:rPr>
          <w:sz w:val="24"/>
        </w:rPr>
        <w:t xml:space="preserve">. </w:t>
      </w:r>
    </w:p>
    <w:p w:rsidR="00424FAA" w:rsidRPr="002B66D4" w:rsidRDefault="00E27598" w:rsidP="00424FAA">
      <w:pPr>
        <w:pStyle w:val="ListParagraph"/>
        <w:numPr>
          <w:ilvl w:val="2"/>
          <w:numId w:val="17"/>
        </w:numPr>
        <w:rPr>
          <w:b/>
          <w:sz w:val="24"/>
        </w:rPr>
      </w:pPr>
      <w:r w:rsidRPr="002B66D4">
        <w:rPr>
          <w:sz w:val="24"/>
        </w:rPr>
        <w:t>Nan m</w:t>
      </w:r>
      <w:r w:rsidR="00424FAA" w:rsidRPr="002B66D4">
        <w:rPr>
          <w:sz w:val="24"/>
        </w:rPr>
        <w:t>et with Rep Smith Warner but ha</w:t>
      </w:r>
      <w:r w:rsidRPr="002B66D4">
        <w:rPr>
          <w:sz w:val="24"/>
        </w:rPr>
        <w:t>s</w:t>
      </w:r>
      <w:r w:rsidR="00424FAA" w:rsidRPr="002B66D4">
        <w:rPr>
          <w:sz w:val="24"/>
        </w:rPr>
        <w:t xml:space="preserve">n’t seen the draft legislation yet. </w:t>
      </w:r>
      <w:r w:rsidRPr="002B66D4">
        <w:rPr>
          <w:sz w:val="24"/>
        </w:rPr>
        <w:t>She a</w:t>
      </w:r>
      <w:r w:rsidR="00424FAA" w:rsidRPr="002B66D4">
        <w:rPr>
          <w:sz w:val="24"/>
        </w:rPr>
        <w:t>ssume</w:t>
      </w:r>
      <w:r w:rsidRPr="002B66D4">
        <w:rPr>
          <w:sz w:val="24"/>
        </w:rPr>
        <w:t>s</w:t>
      </w:r>
      <w:r w:rsidR="00424FAA" w:rsidRPr="002B66D4">
        <w:rPr>
          <w:sz w:val="24"/>
        </w:rPr>
        <w:t xml:space="preserve"> it will go to the Education Committee</w:t>
      </w:r>
      <w:r w:rsidRPr="002B66D4">
        <w:rPr>
          <w:sz w:val="24"/>
        </w:rPr>
        <w:t>.  In the short session, a bill, once introduced, must be heard in the same week.  Bill drafts went to the sponsors last week and will be published later this week (January 28 or 20).  Things will move very quickly so we need to have our talking</w:t>
      </w:r>
      <w:r w:rsidR="00BD7541" w:rsidRPr="002B66D4">
        <w:rPr>
          <w:sz w:val="24"/>
        </w:rPr>
        <w:t xml:space="preserve"> </w:t>
      </w:r>
      <w:r w:rsidRPr="002B66D4">
        <w:rPr>
          <w:sz w:val="24"/>
        </w:rPr>
        <w:t xml:space="preserve">points.  </w:t>
      </w:r>
    </w:p>
    <w:p w:rsidR="00592461" w:rsidRPr="002B66D4" w:rsidRDefault="00424FAA" w:rsidP="00424FAA">
      <w:pPr>
        <w:pStyle w:val="ListParagraph"/>
        <w:numPr>
          <w:ilvl w:val="2"/>
          <w:numId w:val="17"/>
        </w:numPr>
        <w:rPr>
          <w:b/>
          <w:sz w:val="24"/>
        </w:rPr>
      </w:pPr>
      <w:r w:rsidRPr="002B66D4">
        <w:rPr>
          <w:sz w:val="24"/>
        </w:rPr>
        <w:t>Jane and MaryKay attended a meeting at the invitation of Rep Smith Warner</w:t>
      </w:r>
      <w:r w:rsidR="00E27598" w:rsidRPr="002B66D4">
        <w:rPr>
          <w:sz w:val="24"/>
        </w:rPr>
        <w:t>.  They</w:t>
      </w:r>
      <w:r w:rsidRPr="002B66D4">
        <w:rPr>
          <w:sz w:val="24"/>
        </w:rPr>
        <w:t xml:space="preserve"> think that the request</w:t>
      </w:r>
      <w:r w:rsidR="00E27598" w:rsidRPr="002B66D4">
        <w:rPr>
          <w:sz w:val="24"/>
        </w:rPr>
        <w:t xml:space="preserve"> would be to create a workgroup and will</w:t>
      </w:r>
      <w:r w:rsidRPr="002B66D4">
        <w:rPr>
          <w:sz w:val="24"/>
        </w:rPr>
        <w:t xml:space="preserve"> not </w:t>
      </w:r>
      <w:r w:rsidR="00E27598" w:rsidRPr="002B66D4">
        <w:rPr>
          <w:sz w:val="24"/>
        </w:rPr>
        <w:t xml:space="preserve">include </w:t>
      </w:r>
      <w:r w:rsidRPr="002B66D4">
        <w:rPr>
          <w:sz w:val="24"/>
        </w:rPr>
        <w:t xml:space="preserve">a funding request this year. </w:t>
      </w:r>
      <w:r w:rsidR="00E27598" w:rsidRPr="002B66D4">
        <w:rPr>
          <w:sz w:val="24"/>
        </w:rPr>
        <w:t>We b</w:t>
      </w:r>
      <w:r w:rsidRPr="002B66D4">
        <w:rPr>
          <w:sz w:val="24"/>
        </w:rPr>
        <w:t xml:space="preserve">elieve that it would be focused solely on summer programs, not after-school programs. </w:t>
      </w:r>
      <w:r w:rsidR="00E27598" w:rsidRPr="002B66D4">
        <w:rPr>
          <w:sz w:val="24"/>
        </w:rPr>
        <w:t xml:space="preserve">The </w:t>
      </w:r>
      <w:r w:rsidRPr="002B66D4">
        <w:rPr>
          <w:sz w:val="24"/>
        </w:rPr>
        <w:t xml:space="preserve">State Library, DOE and Legislature </w:t>
      </w:r>
      <w:r w:rsidR="00E27598" w:rsidRPr="002B66D4">
        <w:rPr>
          <w:sz w:val="24"/>
        </w:rPr>
        <w:t>would be leading the work group.</w:t>
      </w:r>
      <w:r w:rsidRPr="002B66D4">
        <w:rPr>
          <w:sz w:val="24"/>
        </w:rPr>
        <w:t xml:space="preserve"> OLA</w:t>
      </w:r>
      <w:r w:rsidR="00592461" w:rsidRPr="002B66D4">
        <w:rPr>
          <w:sz w:val="24"/>
        </w:rPr>
        <w:t xml:space="preserve"> would be included as a member.</w:t>
      </w:r>
      <w:r w:rsidR="00E27598" w:rsidRPr="002B66D4">
        <w:rPr>
          <w:sz w:val="24"/>
        </w:rPr>
        <w:t xml:space="preserve"> The g</w:t>
      </w:r>
      <w:r w:rsidR="00592461" w:rsidRPr="002B66D4">
        <w:rPr>
          <w:sz w:val="24"/>
        </w:rPr>
        <w:t xml:space="preserve">oal would be to prepare a funding request for 2017. </w:t>
      </w:r>
    </w:p>
    <w:p w:rsidR="00424FAA" w:rsidRPr="002B66D4" w:rsidRDefault="00424FAA" w:rsidP="00185B55">
      <w:pPr>
        <w:pStyle w:val="ListParagraph"/>
        <w:numPr>
          <w:ilvl w:val="1"/>
          <w:numId w:val="5"/>
        </w:numPr>
        <w:rPr>
          <w:b/>
          <w:sz w:val="24"/>
        </w:rPr>
      </w:pPr>
      <w:r w:rsidRPr="002B66D4">
        <w:rPr>
          <w:sz w:val="24"/>
        </w:rPr>
        <w:t xml:space="preserve">Session starts next week and is supposed to last six weeks. Lot of bills from last-year will be introduced. The fact that it’s an election year will definitely impact the session. </w:t>
      </w:r>
    </w:p>
    <w:p w:rsidR="00424FAA" w:rsidRPr="002B66D4" w:rsidRDefault="00424FAA" w:rsidP="00424FAA">
      <w:pPr>
        <w:pStyle w:val="ListParagraph"/>
        <w:ind w:left="360"/>
        <w:rPr>
          <w:b/>
          <w:sz w:val="24"/>
        </w:rPr>
      </w:pPr>
    </w:p>
    <w:p w:rsidR="00185B55" w:rsidRPr="002B66D4" w:rsidRDefault="00EF78B7" w:rsidP="00EF78B7">
      <w:pPr>
        <w:pStyle w:val="ListParagraph"/>
        <w:numPr>
          <w:ilvl w:val="0"/>
          <w:numId w:val="5"/>
        </w:numPr>
        <w:rPr>
          <w:b/>
          <w:sz w:val="24"/>
        </w:rPr>
      </w:pPr>
      <w:r w:rsidRPr="002B66D4">
        <w:rPr>
          <w:b/>
          <w:sz w:val="24"/>
        </w:rPr>
        <w:t>State Librarian Report</w:t>
      </w:r>
      <w:r w:rsidR="0019609E" w:rsidRPr="002B66D4">
        <w:rPr>
          <w:sz w:val="24"/>
        </w:rPr>
        <w:t xml:space="preserve"> (MaryKay) </w:t>
      </w:r>
    </w:p>
    <w:p w:rsidR="00185B55" w:rsidRPr="002B66D4" w:rsidRDefault="00185B55" w:rsidP="00185B55">
      <w:pPr>
        <w:pStyle w:val="ListParagraph"/>
        <w:numPr>
          <w:ilvl w:val="1"/>
          <w:numId w:val="5"/>
        </w:numPr>
        <w:rPr>
          <w:sz w:val="24"/>
        </w:rPr>
      </w:pPr>
      <w:r w:rsidRPr="002B66D4">
        <w:rPr>
          <w:sz w:val="24"/>
        </w:rPr>
        <w:t>Update on possible legislation for February Session coming from the State Library</w:t>
      </w:r>
    </w:p>
    <w:p w:rsidR="00BD7541" w:rsidRPr="002B66D4" w:rsidRDefault="002656D8" w:rsidP="002656D8">
      <w:pPr>
        <w:pStyle w:val="ListParagraph"/>
        <w:numPr>
          <w:ilvl w:val="2"/>
          <w:numId w:val="5"/>
        </w:numPr>
        <w:rPr>
          <w:sz w:val="24"/>
        </w:rPr>
      </w:pPr>
      <w:r w:rsidRPr="002B66D4">
        <w:rPr>
          <w:sz w:val="24"/>
        </w:rPr>
        <w:t>Sta</w:t>
      </w:r>
      <w:r w:rsidR="00BD7541" w:rsidRPr="002B66D4">
        <w:rPr>
          <w:sz w:val="24"/>
        </w:rPr>
        <w:t>te Library will be presenting a</w:t>
      </w:r>
      <w:r w:rsidRPr="002B66D4">
        <w:rPr>
          <w:sz w:val="24"/>
        </w:rPr>
        <w:t xml:space="preserve"> strategic plan update and library board to General Government subcommittee</w:t>
      </w:r>
      <w:r w:rsidR="00BD7541" w:rsidRPr="002B66D4">
        <w:rPr>
          <w:sz w:val="24"/>
        </w:rPr>
        <w:t>.</w:t>
      </w:r>
    </w:p>
    <w:p w:rsidR="002656D8" w:rsidRPr="002B66D4" w:rsidRDefault="00BD7541" w:rsidP="00BD7541">
      <w:pPr>
        <w:pStyle w:val="ListParagraph"/>
        <w:numPr>
          <w:ilvl w:val="1"/>
          <w:numId w:val="5"/>
        </w:numPr>
        <w:rPr>
          <w:sz w:val="24"/>
        </w:rPr>
      </w:pPr>
      <w:r w:rsidRPr="002B66D4">
        <w:rPr>
          <w:sz w:val="24"/>
        </w:rPr>
        <w:t xml:space="preserve">A new board member is waiting approval.  This is the state government member and is from the Forestry Department. </w:t>
      </w:r>
      <w:r w:rsidR="002656D8" w:rsidRPr="002B66D4">
        <w:rPr>
          <w:sz w:val="24"/>
        </w:rPr>
        <w:t xml:space="preserve"> </w:t>
      </w:r>
    </w:p>
    <w:p w:rsidR="00734D0D" w:rsidRPr="002B66D4" w:rsidRDefault="00734D0D" w:rsidP="00734D0D">
      <w:pPr>
        <w:pStyle w:val="ListParagraph"/>
        <w:numPr>
          <w:ilvl w:val="1"/>
          <w:numId w:val="5"/>
        </w:numPr>
        <w:rPr>
          <w:sz w:val="24"/>
        </w:rPr>
      </w:pPr>
      <w:r w:rsidRPr="002B66D4">
        <w:rPr>
          <w:sz w:val="24"/>
        </w:rPr>
        <w:t xml:space="preserve">State Library has purchased Safari </w:t>
      </w:r>
      <w:proofErr w:type="spellStart"/>
      <w:r w:rsidRPr="002B66D4">
        <w:rPr>
          <w:sz w:val="24"/>
        </w:rPr>
        <w:t>ebook</w:t>
      </w:r>
      <w:proofErr w:type="spellEnd"/>
      <w:r w:rsidRPr="002B66D4">
        <w:rPr>
          <w:sz w:val="24"/>
        </w:rPr>
        <w:t xml:space="preserve"> service for state employees</w:t>
      </w:r>
      <w:r w:rsidR="00BD7541" w:rsidRPr="002B66D4">
        <w:rPr>
          <w:sz w:val="24"/>
        </w:rPr>
        <w:t xml:space="preserve"> and it’s being very </w:t>
      </w:r>
      <w:proofErr w:type="gramStart"/>
      <w:r w:rsidR="00BD7541" w:rsidRPr="002B66D4">
        <w:rPr>
          <w:sz w:val="24"/>
        </w:rPr>
        <w:t>well-received</w:t>
      </w:r>
      <w:proofErr w:type="gramEnd"/>
      <w:r w:rsidR="00BD7541" w:rsidRPr="002B66D4">
        <w:rPr>
          <w:sz w:val="24"/>
        </w:rPr>
        <w:t xml:space="preserve">. </w:t>
      </w:r>
    </w:p>
    <w:p w:rsidR="00734D0D" w:rsidRPr="002B66D4" w:rsidRDefault="00734D0D" w:rsidP="00734D0D">
      <w:pPr>
        <w:pStyle w:val="ListParagraph"/>
        <w:numPr>
          <w:ilvl w:val="1"/>
          <w:numId w:val="5"/>
        </w:numPr>
        <w:rPr>
          <w:sz w:val="24"/>
        </w:rPr>
      </w:pPr>
      <w:proofErr w:type="spellStart"/>
      <w:r w:rsidRPr="002B66D4">
        <w:rPr>
          <w:sz w:val="24"/>
        </w:rPr>
        <w:t>Answerland</w:t>
      </w:r>
      <w:proofErr w:type="spellEnd"/>
      <w:r w:rsidRPr="002B66D4">
        <w:rPr>
          <w:sz w:val="24"/>
        </w:rPr>
        <w:t xml:space="preserve"> has moved to the State Library</w:t>
      </w:r>
    </w:p>
    <w:p w:rsidR="00EF78B7" w:rsidRPr="002B66D4" w:rsidRDefault="00185B55" w:rsidP="00185B55">
      <w:pPr>
        <w:pStyle w:val="ListParagraph"/>
        <w:numPr>
          <w:ilvl w:val="1"/>
          <w:numId w:val="5"/>
        </w:numPr>
        <w:rPr>
          <w:sz w:val="24"/>
        </w:rPr>
      </w:pPr>
      <w:r w:rsidRPr="002B66D4">
        <w:rPr>
          <w:sz w:val="24"/>
        </w:rPr>
        <w:t>Public comment on draft Administrative Rules</w:t>
      </w:r>
    </w:p>
    <w:p w:rsidR="00BD7541" w:rsidRPr="002B66D4" w:rsidRDefault="00734D0D" w:rsidP="00734D0D">
      <w:pPr>
        <w:pStyle w:val="ListParagraph"/>
        <w:numPr>
          <w:ilvl w:val="2"/>
          <w:numId w:val="18"/>
        </w:numPr>
        <w:rPr>
          <w:sz w:val="24"/>
        </w:rPr>
      </w:pPr>
      <w:r w:rsidRPr="002B66D4">
        <w:rPr>
          <w:sz w:val="24"/>
        </w:rPr>
        <w:t xml:space="preserve">Board approved </w:t>
      </w:r>
      <w:proofErr w:type="spellStart"/>
      <w:r w:rsidRPr="002B66D4">
        <w:rPr>
          <w:sz w:val="24"/>
        </w:rPr>
        <w:t>admin</w:t>
      </w:r>
      <w:r w:rsidR="00BD7541" w:rsidRPr="002B66D4">
        <w:rPr>
          <w:sz w:val="24"/>
        </w:rPr>
        <w:t>strative</w:t>
      </w:r>
      <w:proofErr w:type="spellEnd"/>
      <w:r w:rsidRPr="002B66D4">
        <w:rPr>
          <w:sz w:val="24"/>
        </w:rPr>
        <w:t xml:space="preserve"> temporary rules on Jan 8</w:t>
      </w:r>
      <w:r w:rsidRPr="002B66D4">
        <w:rPr>
          <w:sz w:val="24"/>
          <w:vertAlign w:val="superscript"/>
        </w:rPr>
        <w:t>th</w:t>
      </w:r>
      <w:r w:rsidR="00BD7541" w:rsidRPr="002B66D4">
        <w:rPr>
          <w:sz w:val="24"/>
        </w:rPr>
        <w:t xml:space="preserve">.  </w:t>
      </w:r>
    </w:p>
    <w:p w:rsidR="00734D0D" w:rsidRPr="002B66D4" w:rsidRDefault="00BD7541" w:rsidP="00734D0D">
      <w:pPr>
        <w:pStyle w:val="ListParagraph"/>
        <w:numPr>
          <w:ilvl w:val="2"/>
          <w:numId w:val="18"/>
        </w:numPr>
        <w:rPr>
          <w:sz w:val="24"/>
        </w:rPr>
      </w:pPr>
      <w:r w:rsidRPr="002B66D4">
        <w:rPr>
          <w:sz w:val="24"/>
        </w:rPr>
        <w:t xml:space="preserve">The public comment period will probably be </w:t>
      </w:r>
      <w:r w:rsidR="00734D0D" w:rsidRPr="002B66D4">
        <w:rPr>
          <w:sz w:val="24"/>
        </w:rPr>
        <w:t xml:space="preserve">mid-May </w:t>
      </w:r>
      <w:r w:rsidRPr="002B66D4">
        <w:rPr>
          <w:sz w:val="24"/>
        </w:rPr>
        <w:t>to mid-June. The hearing for adoption will be in June.</w:t>
      </w:r>
    </w:p>
    <w:p w:rsidR="00734D0D" w:rsidRPr="002B66D4" w:rsidRDefault="00BD7541" w:rsidP="00734D0D">
      <w:pPr>
        <w:pStyle w:val="ListParagraph"/>
        <w:numPr>
          <w:ilvl w:val="2"/>
          <w:numId w:val="18"/>
        </w:numPr>
        <w:rPr>
          <w:sz w:val="24"/>
        </w:rPr>
      </w:pPr>
      <w:proofErr w:type="spellStart"/>
      <w:r w:rsidRPr="002B66D4">
        <w:rPr>
          <w:sz w:val="24"/>
        </w:rPr>
        <w:t>MaryKay</w:t>
      </w:r>
      <w:proofErr w:type="spellEnd"/>
      <w:r w:rsidRPr="002B66D4">
        <w:rPr>
          <w:sz w:val="24"/>
        </w:rPr>
        <w:t xml:space="preserve"> and the Board will be </w:t>
      </w:r>
      <w:proofErr w:type="gramStart"/>
      <w:r w:rsidRPr="002B66D4">
        <w:rPr>
          <w:sz w:val="24"/>
        </w:rPr>
        <w:t>convene</w:t>
      </w:r>
      <w:proofErr w:type="gramEnd"/>
      <w:r w:rsidR="00734D0D" w:rsidRPr="002B66D4">
        <w:rPr>
          <w:sz w:val="24"/>
        </w:rPr>
        <w:t xml:space="preserve"> the stakeholder groups</w:t>
      </w:r>
      <w:r w:rsidRPr="002B66D4">
        <w:rPr>
          <w:sz w:val="24"/>
        </w:rPr>
        <w:t xml:space="preserve"> to review. </w:t>
      </w:r>
    </w:p>
    <w:p w:rsidR="00734D0D" w:rsidRPr="002B66D4" w:rsidRDefault="00BD7541" w:rsidP="00BD7541">
      <w:pPr>
        <w:pStyle w:val="ListParagraph"/>
        <w:numPr>
          <w:ilvl w:val="1"/>
          <w:numId w:val="18"/>
        </w:numPr>
        <w:rPr>
          <w:sz w:val="24"/>
        </w:rPr>
      </w:pPr>
      <w:r w:rsidRPr="002B66D4">
        <w:rPr>
          <w:sz w:val="24"/>
        </w:rPr>
        <w:t xml:space="preserve">The </w:t>
      </w:r>
      <w:r w:rsidR="00734D0D" w:rsidRPr="002B66D4">
        <w:rPr>
          <w:sz w:val="24"/>
        </w:rPr>
        <w:t>Board will be fully staffed at their April m</w:t>
      </w:r>
      <w:r w:rsidRPr="002B66D4">
        <w:rPr>
          <w:sz w:val="24"/>
        </w:rPr>
        <w:t>eeting in Bend and</w:t>
      </w:r>
      <w:r w:rsidR="00734D0D" w:rsidRPr="002B66D4">
        <w:rPr>
          <w:sz w:val="24"/>
        </w:rPr>
        <w:t xml:space="preserve"> hope to do some strategic planning in August. </w:t>
      </w:r>
    </w:p>
    <w:p w:rsidR="00734D0D" w:rsidRPr="002B66D4" w:rsidRDefault="00734D0D" w:rsidP="00734D0D">
      <w:pPr>
        <w:pStyle w:val="ListParagraph"/>
        <w:numPr>
          <w:ilvl w:val="1"/>
          <w:numId w:val="18"/>
        </w:numPr>
        <w:rPr>
          <w:sz w:val="24"/>
        </w:rPr>
      </w:pPr>
      <w:r w:rsidRPr="002B66D4">
        <w:rPr>
          <w:sz w:val="24"/>
        </w:rPr>
        <w:t>National Library Legislative Day</w:t>
      </w:r>
      <w:r w:rsidR="00BD7541" w:rsidRPr="002B66D4">
        <w:rPr>
          <w:sz w:val="24"/>
        </w:rPr>
        <w:t xml:space="preserve"> – May 2-3, 2016</w:t>
      </w:r>
    </w:p>
    <w:p w:rsidR="00734D0D" w:rsidRPr="002B66D4" w:rsidRDefault="00734D0D" w:rsidP="00734D0D">
      <w:pPr>
        <w:pStyle w:val="ListParagraph"/>
        <w:numPr>
          <w:ilvl w:val="2"/>
          <w:numId w:val="18"/>
        </w:numPr>
        <w:rPr>
          <w:sz w:val="24"/>
        </w:rPr>
      </w:pPr>
      <w:r w:rsidRPr="002B66D4">
        <w:rPr>
          <w:sz w:val="24"/>
        </w:rPr>
        <w:t>Ruth, John, Sara, Elsa, Kate, MaryKay will be attending</w:t>
      </w:r>
      <w:r w:rsidR="00BD7541" w:rsidRPr="002B66D4">
        <w:rPr>
          <w:sz w:val="24"/>
        </w:rPr>
        <w:t>.  John has funding from the OLA Academic Division and Kate has funding from the Legislative Committee.</w:t>
      </w:r>
    </w:p>
    <w:p w:rsidR="00734D0D" w:rsidRPr="002B66D4" w:rsidRDefault="00734D0D" w:rsidP="00734D0D">
      <w:pPr>
        <w:pStyle w:val="ListParagraph"/>
        <w:numPr>
          <w:ilvl w:val="2"/>
          <w:numId w:val="18"/>
        </w:numPr>
        <w:rPr>
          <w:sz w:val="24"/>
        </w:rPr>
      </w:pPr>
      <w:r w:rsidRPr="002B66D4">
        <w:rPr>
          <w:sz w:val="24"/>
        </w:rPr>
        <w:t>State Library will register everyone</w:t>
      </w:r>
      <w:r w:rsidR="00994149" w:rsidRPr="002B66D4">
        <w:rPr>
          <w:sz w:val="24"/>
        </w:rPr>
        <w:t xml:space="preserve"> and set up the appointments with legislators</w:t>
      </w:r>
      <w:r w:rsidR="00BD7541" w:rsidRPr="002B66D4">
        <w:rPr>
          <w:sz w:val="24"/>
        </w:rPr>
        <w:t>.</w:t>
      </w:r>
    </w:p>
    <w:p w:rsidR="00994149" w:rsidRPr="002B66D4" w:rsidRDefault="00994149" w:rsidP="00994149">
      <w:pPr>
        <w:pStyle w:val="ListParagraph"/>
        <w:numPr>
          <w:ilvl w:val="2"/>
          <w:numId w:val="18"/>
        </w:numPr>
        <w:rPr>
          <w:sz w:val="24"/>
        </w:rPr>
      </w:pPr>
      <w:r w:rsidRPr="002B66D4">
        <w:rPr>
          <w:sz w:val="24"/>
        </w:rPr>
        <w:t>Attendees are responsible for making their own travel and hotel accommodations</w:t>
      </w:r>
      <w:r w:rsidR="00BD7541" w:rsidRPr="002B66D4">
        <w:rPr>
          <w:sz w:val="24"/>
        </w:rPr>
        <w:t>. Those being reimbursed by OLA will send receipts to appropriate OLA contact.</w:t>
      </w:r>
    </w:p>
    <w:p w:rsidR="00592416" w:rsidRPr="002B66D4" w:rsidRDefault="00592416" w:rsidP="00734D0D">
      <w:pPr>
        <w:pStyle w:val="ListParagraph"/>
        <w:numPr>
          <w:ilvl w:val="2"/>
          <w:numId w:val="18"/>
        </w:numPr>
        <w:rPr>
          <w:sz w:val="24"/>
        </w:rPr>
      </w:pPr>
      <w:proofErr w:type="spellStart"/>
      <w:r w:rsidRPr="002B66D4">
        <w:rPr>
          <w:sz w:val="24"/>
        </w:rPr>
        <w:t>MaryKay</w:t>
      </w:r>
      <w:proofErr w:type="spellEnd"/>
      <w:r w:rsidRPr="002B66D4">
        <w:rPr>
          <w:sz w:val="24"/>
        </w:rPr>
        <w:t xml:space="preserve"> will send videos about National Library Legislative Day to the group</w:t>
      </w:r>
      <w:r w:rsidR="00BD7541" w:rsidRPr="002B66D4">
        <w:rPr>
          <w:sz w:val="24"/>
        </w:rPr>
        <w:t xml:space="preserve"> so those who are new can review for more background.</w:t>
      </w:r>
    </w:p>
    <w:p w:rsidR="002656D8" w:rsidRPr="002B66D4" w:rsidRDefault="00BD7541" w:rsidP="002656D8">
      <w:pPr>
        <w:pStyle w:val="ListParagraph"/>
        <w:numPr>
          <w:ilvl w:val="2"/>
          <w:numId w:val="18"/>
        </w:numPr>
        <w:rPr>
          <w:sz w:val="24"/>
        </w:rPr>
      </w:pPr>
      <w:r w:rsidRPr="002B66D4">
        <w:rPr>
          <w:sz w:val="24"/>
        </w:rPr>
        <w:t xml:space="preserve">The </w:t>
      </w:r>
      <w:r w:rsidR="00994149" w:rsidRPr="002B66D4">
        <w:rPr>
          <w:sz w:val="24"/>
        </w:rPr>
        <w:t>State Library will create briefing packets to be given to the legislators</w:t>
      </w:r>
      <w:r w:rsidRPr="002B66D4">
        <w:rPr>
          <w:sz w:val="24"/>
        </w:rPr>
        <w:t>. We can put additional information into the packets.  ALA contributes briefing papers on the federal issues.</w:t>
      </w:r>
    </w:p>
    <w:p w:rsidR="002656D8" w:rsidRPr="002B66D4" w:rsidRDefault="00BD7541" w:rsidP="002656D8">
      <w:pPr>
        <w:pStyle w:val="ListParagraph"/>
        <w:numPr>
          <w:ilvl w:val="2"/>
          <w:numId w:val="18"/>
        </w:numPr>
        <w:rPr>
          <w:sz w:val="24"/>
        </w:rPr>
      </w:pPr>
      <w:proofErr w:type="spellStart"/>
      <w:r w:rsidRPr="002B66D4">
        <w:rPr>
          <w:sz w:val="24"/>
        </w:rPr>
        <w:t>MaryKay</w:t>
      </w:r>
      <w:proofErr w:type="spellEnd"/>
      <w:r w:rsidRPr="002B66D4">
        <w:rPr>
          <w:sz w:val="24"/>
        </w:rPr>
        <w:t xml:space="preserve"> will check with</w:t>
      </w:r>
      <w:r w:rsidR="00994149" w:rsidRPr="002B66D4">
        <w:rPr>
          <w:sz w:val="24"/>
        </w:rPr>
        <w:t xml:space="preserve"> Turner </w:t>
      </w:r>
      <w:proofErr w:type="spellStart"/>
      <w:r w:rsidRPr="002B66D4">
        <w:rPr>
          <w:sz w:val="24"/>
        </w:rPr>
        <w:t>Masland</w:t>
      </w:r>
      <w:proofErr w:type="spellEnd"/>
      <w:r w:rsidRPr="002B66D4">
        <w:rPr>
          <w:sz w:val="24"/>
        </w:rPr>
        <w:t xml:space="preserve"> (ALA Legislative Committee) </w:t>
      </w:r>
      <w:r w:rsidR="00994149" w:rsidRPr="002B66D4">
        <w:rPr>
          <w:sz w:val="24"/>
        </w:rPr>
        <w:t xml:space="preserve">or </w:t>
      </w:r>
      <w:proofErr w:type="spellStart"/>
      <w:r w:rsidR="00994149" w:rsidRPr="002B66D4">
        <w:rPr>
          <w:sz w:val="24"/>
        </w:rPr>
        <w:t>Vailey</w:t>
      </w:r>
      <w:proofErr w:type="spellEnd"/>
      <w:r w:rsidR="00994149" w:rsidRPr="002B66D4">
        <w:rPr>
          <w:sz w:val="24"/>
        </w:rPr>
        <w:t xml:space="preserve"> </w:t>
      </w:r>
      <w:proofErr w:type="spellStart"/>
      <w:r w:rsidRPr="002B66D4">
        <w:rPr>
          <w:sz w:val="24"/>
        </w:rPr>
        <w:t>Oehlke</w:t>
      </w:r>
      <w:proofErr w:type="spellEnd"/>
      <w:r w:rsidRPr="002B66D4">
        <w:rPr>
          <w:sz w:val="24"/>
        </w:rPr>
        <w:t xml:space="preserve"> (PLA President) if they will be attending and want to part of the Oregon delegation.</w:t>
      </w:r>
      <w:r w:rsidR="00994149" w:rsidRPr="002B66D4">
        <w:rPr>
          <w:sz w:val="24"/>
        </w:rPr>
        <w:t xml:space="preserve"> </w:t>
      </w:r>
    </w:p>
    <w:p w:rsidR="00D4519D" w:rsidRPr="002B66D4" w:rsidRDefault="00D4519D" w:rsidP="00D4519D">
      <w:pPr>
        <w:pStyle w:val="ListParagraph"/>
        <w:ind w:left="1800"/>
        <w:rPr>
          <w:sz w:val="24"/>
        </w:rPr>
      </w:pPr>
    </w:p>
    <w:p w:rsidR="00185B55" w:rsidRPr="002B66D4" w:rsidRDefault="00EF78B7" w:rsidP="00EF78B7">
      <w:pPr>
        <w:pStyle w:val="ListParagraph"/>
        <w:numPr>
          <w:ilvl w:val="0"/>
          <w:numId w:val="5"/>
        </w:numPr>
        <w:rPr>
          <w:b/>
          <w:sz w:val="24"/>
        </w:rPr>
      </w:pPr>
      <w:r w:rsidRPr="002B66D4">
        <w:rPr>
          <w:b/>
          <w:sz w:val="24"/>
        </w:rPr>
        <w:t>State Law Librarian Report</w:t>
      </w:r>
      <w:r w:rsidR="0019609E" w:rsidRPr="002B66D4">
        <w:rPr>
          <w:b/>
          <w:sz w:val="24"/>
        </w:rPr>
        <w:t xml:space="preserve"> </w:t>
      </w:r>
      <w:r w:rsidR="0019609E" w:rsidRPr="002B66D4">
        <w:rPr>
          <w:sz w:val="24"/>
        </w:rPr>
        <w:t xml:space="preserve">(Cathryn) </w:t>
      </w:r>
    </w:p>
    <w:p w:rsidR="00D4519D" w:rsidRPr="002B66D4" w:rsidRDefault="00185B55" w:rsidP="00D4519D">
      <w:pPr>
        <w:pStyle w:val="ListParagraph"/>
        <w:numPr>
          <w:ilvl w:val="1"/>
          <w:numId w:val="5"/>
        </w:numPr>
        <w:rPr>
          <w:sz w:val="24"/>
        </w:rPr>
      </w:pPr>
      <w:r w:rsidRPr="002B66D4">
        <w:rPr>
          <w:sz w:val="24"/>
        </w:rPr>
        <w:t>Best Practices for public libraries working with county law libraries</w:t>
      </w:r>
    </w:p>
    <w:p w:rsidR="00D4519D" w:rsidRPr="002B66D4" w:rsidRDefault="00D4519D" w:rsidP="00D4519D">
      <w:pPr>
        <w:pStyle w:val="ListParagraph"/>
        <w:numPr>
          <w:ilvl w:val="2"/>
          <w:numId w:val="5"/>
        </w:numPr>
        <w:rPr>
          <w:sz w:val="24"/>
        </w:rPr>
      </w:pPr>
      <w:r w:rsidRPr="002B66D4">
        <w:rPr>
          <w:sz w:val="24"/>
        </w:rPr>
        <w:t>Cathryn and Sue have been talking with other states to find models of county law libraries in public libraries such as LA County Law Library, Hamilton County (OH)</w:t>
      </w:r>
      <w:r w:rsidR="00C46887" w:rsidRPr="002B66D4">
        <w:rPr>
          <w:sz w:val="24"/>
        </w:rPr>
        <w:t xml:space="preserve">.  </w:t>
      </w:r>
      <w:r w:rsidRPr="002B66D4">
        <w:rPr>
          <w:sz w:val="24"/>
        </w:rPr>
        <w:t>AALL Standards for county public law libr</w:t>
      </w:r>
      <w:r w:rsidR="00C46887" w:rsidRPr="002B66D4">
        <w:rPr>
          <w:sz w:val="24"/>
        </w:rPr>
        <w:t xml:space="preserve">aries were published last year.  Sue and Cathryn are </w:t>
      </w:r>
      <w:r w:rsidR="004D6A25" w:rsidRPr="002B66D4">
        <w:rPr>
          <w:sz w:val="24"/>
        </w:rPr>
        <w:t xml:space="preserve">using </w:t>
      </w:r>
      <w:r w:rsidR="00C46887" w:rsidRPr="002B66D4">
        <w:rPr>
          <w:sz w:val="24"/>
        </w:rPr>
        <w:t xml:space="preserve">them </w:t>
      </w:r>
      <w:r w:rsidRPr="002B66D4">
        <w:rPr>
          <w:sz w:val="24"/>
        </w:rPr>
        <w:t xml:space="preserve">as a </w:t>
      </w:r>
      <w:r w:rsidR="00C46887" w:rsidRPr="002B66D4">
        <w:rPr>
          <w:sz w:val="24"/>
        </w:rPr>
        <w:t xml:space="preserve">framework </w:t>
      </w:r>
      <w:r w:rsidRPr="002B66D4">
        <w:rPr>
          <w:sz w:val="24"/>
        </w:rPr>
        <w:t>for drafting Oregon standards</w:t>
      </w:r>
      <w:r w:rsidR="00C46887" w:rsidRPr="002B66D4">
        <w:rPr>
          <w:sz w:val="24"/>
        </w:rPr>
        <w:t>.</w:t>
      </w:r>
    </w:p>
    <w:p w:rsidR="004D6A25" w:rsidRPr="002B66D4" w:rsidRDefault="00C46887" w:rsidP="00D4519D">
      <w:pPr>
        <w:pStyle w:val="ListParagraph"/>
        <w:numPr>
          <w:ilvl w:val="2"/>
          <w:numId w:val="5"/>
        </w:numPr>
        <w:rPr>
          <w:sz w:val="24"/>
        </w:rPr>
      </w:pPr>
      <w:r w:rsidRPr="002B66D4">
        <w:rPr>
          <w:sz w:val="24"/>
        </w:rPr>
        <w:t>L</w:t>
      </w:r>
      <w:r w:rsidR="00D4519D" w:rsidRPr="002B66D4">
        <w:rPr>
          <w:sz w:val="24"/>
        </w:rPr>
        <w:t>aw libraries are fundamentally different than public libraries</w:t>
      </w:r>
      <w:r w:rsidR="004D6A25" w:rsidRPr="002B66D4">
        <w:rPr>
          <w:sz w:val="24"/>
        </w:rPr>
        <w:t xml:space="preserve">. As public libraries </w:t>
      </w:r>
      <w:r w:rsidRPr="002B66D4">
        <w:rPr>
          <w:sz w:val="24"/>
        </w:rPr>
        <w:t>assum</w:t>
      </w:r>
      <w:r w:rsidR="004D6A25" w:rsidRPr="002B66D4">
        <w:rPr>
          <w:sz w:val="24"/>
        </w:rPr>
        <w:t xml:space="preserve">e </w:t>
      </w:r>
      <w:r w:rsidRPr="002B66D4">
        <w:rPr>
          <w:sz w:val="24"/>
        </w:rPr>
        <w:t>the responsibility</w:t>
      </w:r>
      <w:r w:rsidR="004D6A25" w:rsidRPr="002B66D4">
        <w:rPr>
          <w:sz w:val="24"/>
        </w:rPr>
        <w:t xml:space="preserve"> for providing access to legal information is not simple. It r</w:t>
      </w:r>
      <w:r w:rsidR="00D4519D" w:rsidRPr="002B66D4">
        <w:rPr>
          <w:sz w:val="24"/>
        </w:rPr>
        <w:t xml:space="preserve">equires specialized and expert staff and </w:t>
      </w:r>
      <w:r w:rsidR="00085AB7" w:rsidRPr="002B66D4">
        <w:rPr>
          <w:sz w:val="24"/>
        </w:rPr>
        <w:t xml:space="preserve">expensive </w:t>
      </w:r>
      <w:r w:rsidR="00D4519D" w:rsidRPr="002B66D4">
        <w:rPr>
          <w:sz w:val="24"/>
        </w:rPr>
        <w:t>resources</w:t>
      </w:r>
      <w:r w:rsidR="004D6A25" w:rsidRPr="002B66D4">
        <w:rPr>
          <w:sz w:val="24"/>
        </w:rPr>
        <w:t>.  Staff members need to be trained about resources as well as knowing the limits of what they can do.  The reason for the guidelines to is to help public libraries as they assume the responsibility.</w:t>
      </w:r>
    </w:p>
    <w:p w:rsidR="004D6A25" w:rsidRPr="002B66D4" w:rsidRDefault="004D6A25" w:rsidP="00D4519D">
      <w:pPr>
        <w:pStyle w:val="ListParagraph"/>
        <w:numPr>
          <w:ilvl w:val="2"/>
          <w:numId w:val="5"/>
        </w:numPr>
        <w:rPr>
          <w:sz w:val="24"/>
        </w:rPr>
      </w:pPr>
      <w:proofErr w:type="spellStart"/>
      <w:r w:rsidRPr="002B66D4">
        <w:rPr>
          <w:sz w:val="24"/>
        </w:rPr>
        <w:t>Answerland</w:t>
      </w:r>
      <w:proofErr w:type="spellEnd"/>
      <w:r w:rsidRPr="002B66D4">
        <w:rPr>
          <w:sz w:val="24"/>
        </w:rPr>
        <w:t xml:space="preserve"> currently forwards online legal questions to a list of law librarians.  Can this be better promoted?  The State Law Library handles many of these questions. </w:t>
      </w:r>
    </w:p>
    <w:p w:rsidR="004D6A25" w:rsidRPr="002B66D4" w:rsidRDefault="003310FE" w:rsidP="00D4519D">
      <w:pPr>
        <w:pStyle w:val="ListParagraph"/>
        <w:numPr>
          <w:ilvl w:val="2"/>
          <w:numId w:val="5"/>
        </w:numPr>
        <w:rPr>
          <w:sz w:val="24"/>
        </w:rPr>
      </w:pPr>
      <w:r w:rsidRPr="002B66D4">
        <w:rPr>
          <w:sz w:val="24"/>
        </w:rPr>
        <w:t xml:space="preserve">Cathryn is talking with vendors </w:t>
      </w:r>
      <w:r w:rsidR="004D6A25" w:rsidRPr="002B66D4">
        <w:rPr>
          <w:sz w:val="24"/>
        </w:rPr>
        <w:t xml:space="preserve">and other states </w:t>
      </w:r>
      <w:r w:rsidRPr="002B66D4">
        <w:rPr>
          <w:sz w:val="24"/>
        </w:rPr>
        <w:t xml:space="preserve">about providing statewide electronic resources with </w:t>
      </w:r>
      <w:proofErr w:type="spellStart"/>
      <w:r w:rsidRPr="002B66D4">
        <w:rPr>
          <w:sz w:val="24"/>
        </w:rPr>
        <w:t>geolocation</w:t>
      </w:r>
      <w:proofErr w:type="spellEnd"/>
      <w:r w:rsidR="004D6A25" w:rsidRPr="002B66D4">
        <w:rPr>
          <w:sz w:val="24"/>
        </w:rPr>
        <w:t>.  Oregon is unique in using this approach and others are</w:t>
      </w:r>
      <w:r w:rsidRPr="002B66D4">
        <w:rPr>
          <w:sz w:val="24"/>
        </w:rPr>
        <w:t xml:space="preserve"> very interested</w:t>
      </w:r>
      <w:r w:rsidR="004D6A25" w:rsidRPr="002B66D4">
        <w:rPr>
          <w:sz w:val="24"/>
        </w:rPr>
        <w:t>.</w:t>
      </w:r>
    </w:p>
    <w:p w:rsidR="003310FE" w:rsidRPr="002B66D4" w:rsidRDefault="004D6A25" w:rsidP="004D6A25">
      <w:pPr>
        <w:pStyle w:val="ListParagraph"/>
        <w:numPr>
          <w:ilvl w:val="2"/>
          <w:numId w:val="5"/>
        </w:numPr>
        <w:rPr>
          <w:sz w:val="24"/>
        </w:rPr>
      </w:pPr>
      <w:r w:rsidRPr="002B66D4">
        <w:rPr>
          <w:sz w:val="24"/>
        </w:rPr>
        <w:t>Sue is updating a piece on the value of a public library law library, and is also working on content for public access to justice for AALL.</w:t>
      </w:r>
    </w:p>
    <w:p w:rsidR="00EF78B7" w:rsidRPr="002B66D4" w:rsidRDefault="00185B55" w:rsidP="00185B55">
      <w:pPr>
        <w:pStyle w:val="ListParagraph"/>
        <w:numPr>
          <w:ilvl w:val="1"/>
          <w:numId w:val="5"/>
        </w:numPr>
        <w:rPr>
          <w:sz w:val="24"/>
        </w:rPr>
      </w:pPr>
      <w:r w:rsidRPr="002B66D4">
        <w:rPr>
          <w:sz w:val="24"/>
        </w:rPr>
        <w:t>Training on new legal information resources</w:t>
      </w:r>
    </w:p>
    <w:p w:rsidR="000022AD" w:rsidRPr="002B66D4" w:rsidRDefault="00D11D03" w:rsidP="00D11D03">
      <w:pPr>
        <w:pStyle w:val="ListParagraph"/>
        <w:numPr>
          <w:ilvl w:val="2"/>
          <w:numId w:val="5"/>
        </w:numPr>
        <w:rPr>
          <w:sz w:val="24"/>
        </w:rPr>
      </w:pPr>
      <w:r w:rsidRPr="002B66D4">
        <w:rPr>
          <w:sz w:val="24"/>
        </w:rPr>
        <w:t>Tillamook</w:t>
      </w:r>
      <w:r w:rsidR="004D6A25" w:rsidRPr="002B66D4">
        <w:rPr>
          <w:sz w:val="24"/>
        </w:rPr>
        <w:t xml:space="preserve">, </w:t>
      </w:r>
      <w:r w:rsidRPr="002B66D4">
        <w:rPr>
          <w:sz w:val="24"/>
        </w:rPr>
        <w:t xml:space="preserve">Klamath </w:t>
      </w:r>
      <w:r w:rsidR="004D6A25" w:rsidRPr="002B66D4">
        <w:rPr>
          <w:sz w:val="24"/>
        </w:rPr>
        <w:t xml:space="preserve">and Deschutes </w:t>
      </w:r>
      <w:r w:rsidRPr="002B66D4">
        <w:rPr>
          <w:sz w:val="24"/>
        </w:rPr>
        <w:t xml:space="preserve">have put their county law libraries inside their public libraries. Sue visited Tillamook and met with several staff members about their experiences. </w:t>
      </w:r>
      <w:r w:rsidR="00E3153C" w:rsidRPr="002B66D4">
        <w:rPr>
          <w:sz w:val="24"/>
        </w:rPr>
        <w:t xml:space="preserve">She has been helping them fine-tune their core collection, and will be doing staff training for </w:t>
      </w:r>
      <w:proofErr w:type="spellStart"/>
      <w:r w:rsidR="00E3153C" w:rsidRPr="002B66D4">
        <w:rPr>
          <w:sz w:val="24"/>
        </w:rPr>
        <w:t>FastCase</w:t>
      </w:r>
      <w:proofErr w:type="spellEnd"/>
      <w:r w:rsidR="00E3153C" w:rsidRPr="002B66D4">
        <w:rPr>
          <w:sz w:val="24"/>
        </w:rPr>
        <w:t xml:space="preserve"> and </w:t>
      </w:r>
      <w:proofErr w:type="spellStart"/>
      <w:r w:rsidR="00E3153C" w:rsidRPr="002B66D4">
        <w:rPr>
          <w:sz w:val="24"/>
        </w:rPr>
        <w:t>Nolo</w:t>
      </w:r>
      <w:proofErr w:type="spellEnd"/>
      <w:r w:rsidR="00E3153C" w:rsidRPr="002B66D4">
        <w:rPr>
          <w:sz w:val="24"/>
        </w:rPr>
        <w:t xml:space="preserve"> databases. </w:t>
      </w:r>
      <w:r w:rsidR="004D6A25" w:rsidRPr="002B66D4">
        <w:rPr>
          <w:sz w:val="24"/>
        </w:rPr>
        <w:t xml:space="preserve">She has </w:t>
      </w:r>
      <w:r w:rsidR="00E3153C" w:rsidRPr="002B66D4">
        <w:rPr>
          <w:sz w:val="24"/>
        </w:rPr>
        <w:t>recruited librarians from State Law Library, University of Oregon, and Multnomah County Library to do the training.</w:t>
      </w:r>
      <w:r w:rsidR="004D6A25" w:rsidRPr="002B66D4">
        <w:rPr>
          <w:sz w:val="24"/>
        </w:rPr>
        <w:t xml:space="preserve"> The Tillamook project is a pilot. </w:t>
      </w:r>
    </w:p>
    <w:p w:rsidR="00D11D03" w:rsidRPr="002B66D4" w:rsidRDefault="000022AD" w:rsidP="00D11D03">
      <w:pPr>
        <w:pStyle w:val="ListParagraph"/>
        <w:numPr>
          <w:ilvl w:val="2"/>
          <w:numId w:val="5"/>
        </w:numPr>
        <w:rPr>
          <w:sz w:val="24"/>
        </w:rPr>
      </w:pPr>
      <w:r w:rsidRPr="002B66D4">
        <w:rPr>
          <w:sz w:val="24"/>
        </w:rPr>
        <w:t xml:space="preserve">Nate is serving as the main librarian for legal resources at Deschutes Public Library. He will be a great resource for Sue </w:t>
      </w:r>
      <w:r w:rsidR="004D6A25" w:rsidRPr="002B66D4">
        <w:rPr>
          <w:sz w:val="24"/>
        </w:rPr>
        <w:t xml:space="preserve">and Cathryn for testing the training and the guidelines.  </w:t>
      </w:r>
    </w:p>
    <w:p w:rsidR="000022AD" w:rsidRPr="002B66D4" w:rsidRDefault="000022AD" w:rsidP="00D11D03">
      <w:pPr>
        <w:pStyle w:val="ListParagraph"/>
        <w:numPr>
          <w:ilvl w:val="2"/>
          <w:numId w:val="5"/>
        </w:numPr>
        <w:rPr>
          <w:sz w:val="24"/>
        </w:rPr>
      </w:pPr>
      <w:r w:rsidRPr="002B66D4">
        <w:rPr>
          <w:sz w:val="24"/>
        </w:rPr>
        <w:t xml:space="preserve">OLA Reference Roundtable has funds to subsidize the costs related to doing these trainings. </w:t>
      </w:r>
    </w:p>
    <w:p w:rsidR="00D4519D" w:rsidRPr="002B66D4" w:rsidRDefault="000022AD" w:rsidP="00D4519D">
      <w:pPr>
        <w:pStyle w:val="ListParagraph"/>
        <w:numPr>
          <w:ilvl w:val="2"/>
          <w:numId w:val="5"/>
        </w:numPr>
        <w:rPr>
          <w:sz w:val="24"/>
        </w:rPr>
      </w:pPr>
      <w:r w:rsidRPr="002B66D4">
        <w:rPr>
          <w:sz w:val="24"/>
        </w:rPr>
        <w:t xml:space="preserve">Would this be a good candidate for an LSTA grant? </w:t>
      </w:r>
      <w:r w:rsidR="004D6A25" w:rsidRPr="002B66D4">
        <w:rPr>
          <w:sz w:val="24"/>
        </w:rPr>
        <w:t>We encouraged Sue and Cathryn to consider LSTA grants after doing a pilot.</w:t>
      </w:r>
    </w:p>
    <w:p w:rsidR="000022AD" w:rsidRPr="002B66D4" w:rsidRDefault="000022AD" w:rsidP="000022AD">
      <w:pPr>
        <w:pStyle w:val="ListParagraph"/>
        <w:ind w:left="1800"/>
        <w:rPr>
          <w:sz w:val="24"/>
        </w:rPr>
      </w:pPr>
    </w:p>
    <w:p w:rsidR="004D6A25" w:rsidRPr="002B66D4" w:rsidRDefault="004D6A25" w:rsidP="004D6A25">
      <w:pPr>
        <w:pStyle w:val="ListParagraph"/>
        <w:numPr>
          <w:ilvl w:val="0"/>
          <w:numId w:val="5"/>
        </w:numPr>
        <w:rPr>
          <w:b/>
          <w:sz w:val="24"/>
        </w:rPr>
      </w:pPr>
      <w:r w:rsidRPr="002B66D4">
        <w:rPr>
          <w:b/>
          <w:sz w:val="24"/>
        </w:rPr>
        <w:t xml:space="preserve">Future of OLA Scholarship funds </w:t>
      </w:r>
      <w:r w:rsidRPr="002B66D4">
        <w:rPr>
          <w:sz w:val="24"/>
        </w:rPr>
        <w:t>(Jane)</w:t>
      </w:r>
    </w:p>
    <w:p w:rsidR="004D6A25" w:rsidRPr="002B66D4" w:rsidRDefault="004D6A25" w:rsidP="004D6A25">
      <w:pPr>
        <w:pStyle w:val="ListParagraph"/>
        <w:numPr>
          <w:ilvl w:val="1"/>
          <w:numId w:val="5"/>
        </w:numPr>
        <w:rPr>
          <w:b/>
          <w:sz w:val="24"/>
        </w:rPr>
      </w:pPr>
      <w:r w:rsidRPr="002B66D4">
        <w:rPr>
          <w:sz w:val="24"/>
        </w:rPr>
        <w:t>An OLA group has recommended that we move away from MLS scholarships and focus on creating opportunities for developing leaders. The Leadership Committee has agreed to take this over.  We did not have objections to this and thought that staying flexible in funding need was the more important.</w:t>
      </w:r>
    </w:p>
    <w:p w:rsidR="004D6A25" w:rsidRPr="002B66D4" w:rsidRDefault="004D6A25" w:rsidP="004D6A25">
      <w:pPr>
        <w:ind w:left="720"/>
        <w:rPr>
          <w:sz w:val="24"/>
        </w:rPr>
      </w:pPr>
    </w:p>
    <w:p w:rsidR="004D6A25" w:rsidRPr="002B66D4" w:rsidRDefault="004D6A25" w:rsidP="004D6A25">
      <w:pPr>
        <w:pStyle w:val="ListParagraph"/>
        <w:numPr>
          <w:ilvl w:val="0"/>
          <w:numId w:val="5"/>
        </w:numPr>
        <w:rPr>
          <w:b/>
          <w:sz w:val="24"/>
        </w:rPr>
      </w:pPr>
      <w:r w:rsidRPr="002B66D4">
        <w:rPr>
          <w:b/>
          <w:sz w:val="24"/>
        </w:rPr>
        <w:t xml:space="preserve">Min </w:t>
      </w:r>
      <w:proofErr w:type="spellStart"/>
      <w:r w:rsidRPr="002B66D4">
        <w:rPr>
          <w:b/>
          <w:sz w:val="24"/>
        </w:rPr>
        <w:t>Yasui</w:t>
      </w:r>
      <w:proofErr w:type="spellEnd"/>
      <w:r w:rsidRPr="002B66D4">
        <w:rPr>
          <w:b/>
          <w:sz w:val="24"/>
        </w:rPr>
        <w:t xml:space="preserve"> Day legislation </w:t>
      </w:r>
      <w:r w:rsidRPr="002B66D4">
        <w:rPr>
          <w:sz w:val="24"/>
        </w:rPr>
        <w:t>(</w:t>
      </w:r>
      <w:proofErr w:type="spellStart"/>
      <w:r w:rsidRPr="002B66D4">
        <w:rPr>
          <w:sz w:val="24"/>
        </w:rPr>
        <w:t>Buzzy</w:t>
      </w:r>
      <w:proofErr w:type="spellEnd"/>
      <w:r w:rsidRPr="002B66D4">
        <w:rPr>
          <w:sz w:val="24"/>
        </w:rPr>
        <w:t>)</w:t>
      </w:r>
    </w:p>
    <w:p w:rsidR="004D6A25" w:rsidRPr="002B66D4" w:rsidRDefault="004D6A25" w:rsidP="004D6A25">
      <w:pPr>
        <w:pStyle w:val="ListParagraph"/>
        <w:numPr>
          <w:ilvl w:val="1"/>
          <w:numId w:val="5"/>
        </w:numPr>
        <w:rPr>
          <w:b/>
          <w:sz w:val="24"/>
        </w:rPr>
      </w:pPr>
      <w:proofErr w:type="spellStart"/>
      <w:r w:rsidRPr="002B66D4">
        <w:rPr>
          <w:sz w:val="24"/>
        </w:rPr>
        <w:t>Buzzy</w:t>
      </w:r>
      <w:proofErr w:type="spellEnd"/>
      <w:r w:rsidRPr="002B66D4">
        <w:rPr>
          <w:sz w:val="24"/>
        </w:rPr>
        <w:t xml:space="preserve"> has asked that OLA support the legislation. He is going to write a letter for OLA to submit as written testimony to the legislature.  Janet will follow up with him. (</w:t>
      </w:r>
      <w:proofErr w:type="spellStart"/>
      <w:r w:rsidRPr="002B66D4">
        <w:rPr>
          <w:sz w:val="24"/>
        </w:rPr>
        <w:t>Buzzy</w:t>
      </w:r>
      <w:proofErr w:type="spellEnd"/>
      <w:r w:rsidRPr="002B66D4">
        <w:rPr>
          <w:sz w:val="24"/>
        </w:rPr>
        <w:t xml:space="preserve"> could not attend as his library’s boiler stopped working.)</w:t>
      </w:r>
    </w:p>
    <w:p w:rsidR="004D6A25" w:rsidRPr="002B66D4" w:rsidRDefault="004D6A25" w:rsidP="004D6A25">
      <w:pPr>
        <w:pStyle w:val="ListParagraph"/>
        <w:ind w:left="360"/>
        <w:rPr>
          <w:b/>
          <w:sz w:val="24"/>
        </w:rPr>
      </w:pPr>
    </w:p>
    <w:p w:rsidR="004D6A25" w:rsidRPr="002B66D4" w:rsidRDefault="004D6A25" w:rsidP="004D6A25">
      <w:pPr>
        <w:pStyle w:val="ListParagraph"/>
        <w:numPr>
          <w:ilvl w:val="0"/>
          <w:numId w:val="5"/>
        </w:numPr>
        <w:rPr>
          <w:b/>
          <w:sz w:val="24"/>
        </w:rPr>
      </w:pPr>
      <w:r w:rsidRPr="002B66D4">
        <w:rPr>
          <w:b/>
          <w:sz w:val="24"/>
        </w:rPr>
        <w:t>Remembering George Bell and Debbie Alvarez</w:t>
      </w:r>
    </w:p>
    <w:p w:rsidR="004D6A25" w:rsidRPr="002B66D4" w:rsidRDefault="004D6A25" w:rsidP="004D6A25">
      <w:pPr>
        <w:pStyle w:val="ListParagraph"/>
        <w:numPr>
          <w:ilvl w:val="1"/>
          <w:numId w:val="5"/>
        </w:numPr>
        <w:rPr>
          <w:b/>
          <w:sz w:val="24"/>
        </w:rPr>
      </w:pPr>
      <w:r w:rsidRPr="002B66D4">
        <w:rPr>
          <w:sz w:val="24"/>
        </w:rPr>
        <w:t xml:space="preserve">George was an emeritus member of the OLA Legislative Committee who passed away in January.  </w:t>
      </w:r>
    </w:p>
    <w:p w:rsidR="004D6A25" w:rsidRPr="002B66D4" w:rsidRDefault="004D6A25" w:rsidP="004D6A25">
      <w:pPr>
        <w:pStyle w:val="ListParagraph"/>
        <w:numPr>
          <w:ilvl w:val="1"/>
          <w:numId w:val="5"/>
        </w:numPr>
        <w:rPr>
          <w:b/>
          <w:sz w:val="24"/>
        </w:rPr>
      </w:pPr>
      <w:r w:rsidRPr="002B66D4">
        <w:rPr>
          <w:sz w:val="24"/>
        </w:rPr>
        <w:t xml:space="preserve">Debbie was a school librarian in Beaverton who had a big impact on OBOB, developing relationship between authors and schoolchildren </w:t>
      </w:r>
    </w:p>
    <w:p w:rsidR="002B66D4" w:rsidRPr="002B66D4" w:rsidRDefault="004D6A25" w:rsidP="004D6A25">
      <w:pPr>
        <w:pStyle w:val="ListParagraph"/>
        <w:numPr>
          <w:ilvl w:val="1"/>
          <w:numId w:val="5"/>
        </w:numPr>
        <w:rPr>
          <w:b/>
          <w:sz w:val="24"/>
        </w:rPr>
      </w:pPr>
      <w:r w:rsidRPr="002B66D4">
        <w:rPr>
          <w:sz w:val="24"/>
        </w:rPr>
        <w:t>We suggested doing something at the OLA Conference to remember them.  Perhaps we could put together posters that highlighted their lives and their contribution to libraries.</w:t>
      </w:r>
    </w:p>
    <w:p w:rsidR="004D6A25" w:rsidRPr="002B66D4" w:rsidRDefault="004D6A25" w:rsidP="002B66D4">
      <w:pPr>
        <w:ind w:left="720"/>
        <w:rPr>
          <w:b/>
          <w:sz w:val="24"/>
        </w:rPr>
      </w:pPr>
    </w:p>
    <w:p w:rsidR="00185B55" w:rsidRPr="002B66D4" w:rsidRDefault="00185B55" w:rsidP="00EF78B7">
      <w:pPr>
        <w:pStyle w:val="ListParagraph"/>
        <w:numPr>
          <w:ilvl w:val="0"/>
          <w:numId w:val="5"/>
        </w:numPr>
        <w:rPr>
          <w:b/>
          <w:sz w:val="24"/>
        </w:rPr>
      </w:pPr>
      <w:r w:rsidRPr="002B66D4">
        <w:rPr>
          <w:b/>
          <w:sz w:val="24"/>
        </w:rPr>
        <w:t>Demonstration of</w:t>
      </w:r>
      <w:r w:rsidR="00DE09D3" w:rsidRPr="002B66D4">
        <w:rPr>
          <w:b/>
          <w:sz w:val="24"/>
        </w:rPr>
        <w:t xml:space="preserve"> Engage </w:t>
      </w:r>
      <w:r w:rsidRPr="002B66D4">
        <w:rPr>
          <w:b/>
          <w:sz w:val="24"/>
        </w:rPr>
        <w:t>site and discussion of content</w:t>
      </w:r>
      <w:r w:rsidRPr="002B66D4">
        <w:rPr>
          <w:sz w:val="24"/>
        </w:rPr>
        <w:t xml:space="preserve"> </w:t>
      </w:r>
      <w:r w:rsidR="003310FE" w:rsidRPr="002B66D4">
        <w:rPr>
          <w:sz w:val="24"/>
        </w:rPr>
        <w:t>(Nate</w:t>
      </w:r>
      <w:r w:rsidR="00DE09D3" w:rsidRPr="002B66D4">
        <w:rPr>
          <w:sz w:val="24"/>
        </w:rPr>
        <w:t>)</w:t>
      </w:r>
      <w:r w:rsidR="00DB61C6" w:rsidRPr="002B66D4">
        <w:rPr>
          <w:sz w:val="24"/>
        </w:rPr>
        <w:t xml:space="preserve"> </w:t>
      </w:r>
      <w:hyperlink r:id="rId5" w:history="1">
        <w:r w:rsidR="000022AD" w:rsidRPr="002B66D4">
          <w:rPr>
            <w:rStyle w:val="Hyperlink"/>
            <w:rFonts w:ascii="Calibri" w:hAnsi="Calibri" w:cs="Calibri"/>
            <w:sz w:val="24"/>
            <w:szCs w:val="30"/>
            <w:u w:color="6B006D"/>
          </w:rPr>
          <w:t>http://cqrcengage.com/alaor/</w:t>
        </w:r>
      </w:hyperlink>
    </w:p>
    <w:p w:rsidR="00CC4050" w:rsidRPr="002B66D4" w:rsidRDefault="00CC4050" w:rsidP="00CC4050">
      <w:pPr>
        <w:pStyle w:val="ListParagraph"/>
        <w:numPr>
          <w:ilvl w:val="1"/>
          <w:numId w:val="5"/>
        </w:numPr>
        <w:rPr>
          <w:sz w:val="24"/>
        </w:rPr>
      </w:pPr>
      <w:r w:rsidRPr="002B66D4">
        <w:rPr>
          <w:sz w:val="24"/>
        </w:rPr>
        <w:t xml:space="preserve">ALA has moved from </w:t>
      </w:r>
      <w:proofErr w:type="spellStart"/>
      <w:r w:rsidRPr="002B66D4">
        <w:rPr>
          <w:sz w:val="24"/>
        </w:rPr>
        <w:t>CapWiz</w:t>
      </w:r>
      <w:proofErr w:type="spellEnd"/>
      <w:r w:rsidRPr="002B66D4">
        <w:rPr>
          <w:sz w:val="24"/>
        </w:rPr>
        <w:t xml:space="preserve"> to </w:t>
      </w:r>
      <w:proofErr w:type="gramStart"/>
      <w:r w:rsidRPr="002B66D4">
        <w:rPr>
          <w:sz w:val="24"/>
        </w:rPr>
        <w:t>Engage</w:t>
      </w:r>
      <w:proofErr w:type="gramEnd"/>
      <w:r w:rsidR="004D6A25" w:rsidRPr="002B66D4">
        <w:rPr>
          <w:sz w:val="24"/>
        </w:rPr>
        <w:t xml:space="preserve"> for its advocacy </w:t>
      </w:r>
      <w:proofErr w:type="spellStart"/>
      <w:r w:rsidR="004D6A25" w:rsidRPr="002B66D4">
        <w:rPr>
          <w:sz w:val="24"/>
        </w:rPr>
        <w:t>acitivities</w:t>
      </w:r>
      <w:proofErr w:type="spellEnd"/>
      <w:r w:rsidR="004D6A25" w:rsidRPr="002B66D4">
        <w:rPr>
          <w:sz w:val="24"/>
        </w:rPr>
        <w:t xml:space="preserve">.  ALA pays for the software and for each state to have presence.  </w:t>
      </w:r>
    </w:p>
    <w:p w:rsidR="000F2519" w:rsidRPr="002B66D4" w:rsidRDefault="00CC4050" w:rsidP="00CC4050">
      <w:pPr>
        <w:pStyle w:val="ListParagraph"/>
        <w:numPr>
          <w:ilvl w:val="1"/>
          <w:numId w:val="5"/>
        </w:numPr>
        <w:rPr>
          <w:sz w:val="24"/>
        </w:rPr>
      </w:pPr>
      <w:r w:rsidRPr="002B66D4">
        <w:rPr>
          <w:sz w:val="24"/>
        </w:rPr>
        <w:t xml:space="preserve">Nate, Sue and Janet have been developing our </w:t>
      </w:r>
      <w:proofErr w:type="gramStart"/>
      <w:r w:rsidRPr="002B66D4">
        <w:rPr>
          <w:sz w:val="24"/>
        </w:rPr>
        <w:t>Engage</w:t>
      </w:r>
      <w:proofErr w:type="gramEnd"/>
      <w:r w:rsidRPr="002B66D4">
        <w:rPr>
          <w:sz w:val="24"/>
        </w:rPr>
        <w:t xml:space="preserve"> site</w:t>
      </w:r>
      <w:r w:rsidR="004D6A25" w:rsidRPr="002B66D4">
        <w:rPr>
          <w:sz w:val="24"/>
        </w:rPr>
        <w:t>. We have gone live.</w:t>
      </w:r>
    </w:p>
    <w:p w:rsidR="000F2519" w:rsidRPr="002B66D4" w:rsidRDefault="000F2519" w:rsidP="000F2519">
      <w:pPr>
        <w:pStyle w:val="ListParagraph"/>
        <w:numPr>
          <w:ilvl w:val="2"/>
          <w:numId w:val="5"/>
        </w:numPr>
        <w:rPr>
          <w:sz w:val="24"/>
        </w:rPr>
      </w:pPr>
      <w:r w:rsidRPr="002B66D4">
        <w:rPr>
          <w:sz w:val="24"/>
        </w:rPr>
        <w:t>Home page</w:t>
      </w:r>
    </w:p>
    <w:p w:rsidR="000F2519" w:rsidRPr="002B66D4" w:rsidRDefault="000F2519" w:rsidP="000F2519">
      <w:pPr>
        <w:pStyle w:val="ListParagraph"/>
        <w:numPr>
          <w:ilvl w:val="3"/>
          <w:numId w:val="5"/>
        </w:numPr>
        <w:rPr>
          <w:sz w:val="24"/>
        </w:rPr>
      </w:pPr>
      <w:r w:rsidRPr="002B66D4">
        <w:rPr>
          <w:sz w:val="24"/>
        </w:rPr>
        <w:t xml:space="preserve">Top has rotating banner with important issues. These are currently school libraries and legal information. </w:t>
      </w:r>
    </w:p>
    <w:p w:rsidR="000F2519" w:rsidRPr="002B66D4" w:rsidRDefault="000F2519" w:rsidP="000F2519">
      <w:pPr>
        <w:pStyle w:val="ListParagraph"/>
        <w:numPr>
          <w:ilvl w:val="3"/>
          <w:numId w:val="5"/>
        </w:numPr>
        <w:rPr>
          <w:sz w:val="24"/>
        </w:rPr>
      </w:pPr>
      <w:r w:rsidRPr="002B66D4">
        <w:rPr>
          <w:sz w:val="24"/>
        </w:rPr>
        <w:t>We highlight recent legislation monitored by OLA. This is from the last session.</w:t>
      </w:r>
    </w:p>
    <w:p w:rsidR="000F2519" w:rsidRPr="002B66D4" w:rsidRDefault="000F2519" w:rsidP="000F2519">
      <w:pPr>
        <w:pStyle w:val="ListParagraph"/>
        <w:numPr>
          <w:ilvl w:val="3"/>
          <w:numId w:val="5"/>
        </w:numPr>
        <w:rPr>
          <w:sz w:val="24"/>
        </w:rPr>
      </w:pPr>
      <w:r w:rsidRPr="002B66D4">
        <w:rPr>
          <w:sz w:val="24"/>
        </w:rPr>
        <w:t xml:space="preserve">You can find your legislator though zip code search. </w:t>
      </w:r>
    </w:p>
    <w:p w:rsidR="002B66D4" w:rsidRPr="002B66D4" w:rsidRDefault="000F2519" w:rsidP="000F2519">
      <w:pPr>
        <w:pStyle w:val="ListParagraph"/>
        <w:numPr>
          <w:ilvl w:val="3"/>
          <w:numId w:val="5"/>
        </w:numPr>
        <w:rPr>
          <w:sz w:val="24"/>
        </w:rPr>
      </w:pPr>
      <w:r w:rsidRPr="002B66D4">
        <w:rPr>
          <w:sz w:val="24"/>
        </w:rPr>
        <w:t>We need a larger link to the OLA Legislative Agenda and Legislative Principles</w:t>
      </w:r>
      <w:r w:rsidR="002B66D4" w:rsidRPr="002B66D4">
        <w:rPr>
          <w:sz w:val="24"/>
        </w:rPr>
        <w:t>.</w:t>
      </w:r>
    </w:p>
    <w:p w:rsidR="000F2519" w:rsidRPr="002B66D4" w:rsidRDefault="002B66D4" w:rsidP="000F2519">
      <w:pPr>
        <w:pStyle w:val="ListParagraph"/>
        <w:numPr>
          <w:ilvl w:val="3"/>
          <w:numId w:val="5"/>
        </w:numPr>
        <w:rPr>
          <w:sz w:val="24"/>
        </w:rPr>
      </w:pPr>
      <w:r w:rsidRPr="002B66D4">
        <w:rPr>
          <w:sz w:val="24"/>
        </w:rPr>
        <w:t xml:space="preserve">The font is a bit small.  We need to see if that can be enlarged. </w:t>
      </w:r>
    </w:p>
    <w:p w:rsidR="000F2519" w:rsidRPr="002B66D4" w:rsidRDefault="000F2519" w:rsidP="000F2519">
      <w:pPr>
        <w:pStyle w:val="ListParagraph"/>
        <w:numPr>
          <w:ilvl w:val="2"/>
          <w:numId w:val="5"/>
        </w:numPr>
        <w:rPr>
          <w:sz w:val="24"/>
        </w:rPr>
      </w:pPr>
      <w:r w:rsidRPr="002B66D4">
        <w:rPr>
          <w:sz w:val="24"/>
        </w:rPr>
        <w:t>Key Issues page</w:t>
      </w:r>
    </w:p>
    <w:p w:rsidR="000F2519" w:rsidRPr="002B66D4" w:rsidRDefault="000F2519" w:rsidP="000F2519">
      <w:pPr>
        <w:pStyle w:val="ListParagraph"/>
        <w:numPr>
          <w:ilvl w:val="3"/>
          <w:numId w:val="5"/>
        </w:numPr>
        <w:rPr>
          <w:sz w:val="24"/>
        </w:rPr>
      </w:pPr>
      <w:r w:rsidRPr="002B66D4">
        <w:rPr>
          <w:sz w:val="24"/>
        </w:rPr>
        <w:t>We can add content as the legislative session progresses.</w:t>
      </w:r>
    </w:p>
    <w:p w:rsidR="00CC4050" w:rsidRPr="002B66D4" w:rsidRDefault="000F2519" w:rsidP="000F2519">
      <w:pPr>
        <w:pStyle w:val="ListParagraph"/>
        <w:numPr>
          <w:ilvl w:val="3"/>
          <w:numId w:val="5"/>
        </w:numPr>
        <w:rPr>
          <w:sz w:val="24"/>
        </w:rPr>
      </w:pPr>
      <w:r w:rsidRPr="002B66D4">
        <w:rPr>
          <w:sz w:val="24"/>
        </w:rPr>
        <w:t xml:space="preserve">The Action center allows us to develop a campaign and encourage people to contact their legislators. </w:t>
      </w:r>
    </w:p>
    <w:p w:rsidR="000603FE" w:rsidRPr="002B66D4" w:rsidRDefault="000603FE" w:rsidP="00CC4050">
      <w:pPr>
        <w:pStyle w:val="ListParagraph"/>
        <w:numPr>
          <w:ilvl w:val="1"/>
          <w:numId w:val="5"/>
        </w:numPr>
        <w:rPr>
          <w:sz w:val="24"/>
        </w:rPr>
      </w:pPr>
      <w:r w:rsidRPr="002B66D4">
        <w:rPr>
          <w:sz w:val="24"/>
        </w:rPr>
        <w:t xml:space="preserve">We also have a wiki </w:t>
      </w:r>
      <w:proofErr w:type="spellStart"/>
      <w:r w:rsidRPr="002B66D4">
        <w:rPr>
          <w:sz w:val="24"/>
        </w:rPr>
        <w:t>page</w:t>
      </w:r>
      <w:proofErr w:type="spellEnd"/>
      <w:r w:rsidR="000F2519" w:rsidRPr="002B66D4">
        <w:rPr>
          <w:sz w:val="24"/>
        </w:rPr>
        <w:t>.  We need to</w:t>
      </w:r>
      <w:r w:rsidRPr="002B66D4">
        <w:rPr>
          <w:sz w:val="24"/>
        </w:rPr>
        <w:t xml:space="preserve"> migrate that content to the Engage website</w:t>
      </w:r>
      <w:r w:rsidR="000F2519" w:rsidRPr="002B66D4">
        <w:rPr>
          <w:sz w:val="24"/>
        </w:rPr>
        <w:t xml:space="preserve"> as appropriate</w:t>
      </w:r>
      <w:r w:rsidRPr="002B66D4">
        <w:rPr>
          <w:sz w:val="24"/>
        </w:rPr>
        <w:t xml:space="preserve">. (Janet will do this.) </w:t>
      </w:r>
    </w:p>
    <w:p w:rsidR="00770019" w:rsidRPr="002B66D4" w:rsidRDefault="000F2519" w:rsidP="00CC4050">
      <w:pPr>
        <w:pStyle w:val="ListParagraph"/>
        <w:numPr>
          <w:ilvl w:val="1"/>
          <w:numId w:val="5"/>
        </w:numPr>
        <w:rPr>
          <w:sz w:val="24"/>
        </w:rPr>
      </w:pPr>
      <w:r w:rsidRPr="002B66D4">
        <w:rPr>
          <w:sz w:val="24"/>
        </w:rPr>
        <w:t xml:space="preserve">The group will </w:t>
      </w:r>
      <w:r w:rsidR="00770019" w:rsidRPr="002B66D4">
        <w:rPr>
          <w:sz w:val="24"/>
        </w:rPr>
        <w:t xml:space="preserve">create some instructions, templates so that other OLA sections can provide content. </w:t>
      </w:r>
      <w:bookmarkStart w:id="0" w:name="_GoBack"/>
      <w:bookmarkEnd w:id="0"/>
      <w:r w:rsidRPr="002B66D4">
        <w:rPr>
          <w:sz w:val="24"/>
        </w:rPr>
        <w:t xml:space="preserve">For example, the Academic Division would be interested in highlighting some of their issues. </w:t>
      </w:r>
    </w:p>
    <w:p w:rsidR="000022AD" w:rsidRPr="002B66D4" w:rsidRDefault="000022AD" w:rsidP="000022AD">
      <w:pPr>
        <w:pStyle w:val="ListParagraph"/>
        <w:ind w:left="360"/>
        <w:rPr>
          <w:b/>
          <w:sz w:val="24"/>
        </w:rPr>
      </w:pPr>
    </w:p>
    <w:p w:rsidR="00DE09D3" w:rsidRPr="002B66D4" w:rsidRDefault="00B932FB" w:rsidP="00EF78B7">
      <w:pPr>
        <w:pStyle w:val="ListParagraph"/>
        <w:numPr>
          <w:ilvl w:val="0"/>
          <w:numId w:val="5"/>
        </w:numPr>
        <w:rPr>
          <w:b/>
          <w:sz w:val="24"/>
        </w:rPr>
      </w:pPr>
      <w:r w:rsidRPr="002B66D4">
        <w:rPr>
          <w:b/>
          <w:sz w:val="24"/>
        </w:rPr>
        <w:t xml:space="preserve">Update on OLA Conference session </w:t>
      </w:r>
      <w:r w:rsidRPr="002B66D4">
        <w:rPr>
          <w:sz w:val="24"/>
        </w:rPr>
        <w:t>(Kate)</w:t>
      </w:r>
    </w:p>
    <w:p w:rsidR="002B66D4" w:rsidRPr="002B66D4" w:rsidRDefault="00C37743" w:rsidP="00664371">
      <w:pPr>
        <w:pStyle w:val="ListParagraph"/>
        <w:numPr>
          <w:ilvl w:val="1"/>
          <w:numId w:val="5"/>
        </w:numPr>
        <w:rPr>
          <w:sz w:val="24"/>
        </w:rPr>
      </w:pPr>
      <w:r w:rsidRPr="002B66D4">
        <w:rPr>
          <w:sz w:val="24"/>
        </w:rPr>
        <w:t xml:space="preserve">Kate met with Wendy Willis to plan for the Crowdfunding Your Story session. Wendy will do the overview, nuts and bolts. Kate and </w:t>
      </w:r>
      <w:proofErr w:type="spellStart"/>
      <w:r w:rsidRPr="002B66D4">
        <w:rPr>
          <w:sz w:val="24"/>
        </w:rPr>
        <w:t>T</w:t>
      </w:r>
      <w:r w:rsidR="002B66D4" w:rsidRPr="002B66D4">
        <w:rPr>
          <w:sz w:val="24"/>
        </w:rPr>
        <w:t>iah</w:t>
      </w:r>
      <w:proofErr w:type="spellEnd"/>
      <w:r w:rsidRPr="002B66D4">
        <w:rPr>
          <w:sz w:val="24"/>
        </w:rPr>
        <w:t xml:space="preserve"> will talk about their libraries’ crowdfunding projects. </w:t>
      </w:r>
    </w:p>
    <w:p w:rsidR="002B66D4" w:rsidRPr="002B66D4" w:rsidRDefault="002B66D4" w:rsidP="002B66D4">
      <w:pPr>
        <w:pStyle w:val="ListParagraph"/>
        <w:numPr>
          <w:ilvl w:val="0"/>
          <w:numId w:val="5"/>
        </w:numPr>
        <w:rPr>
          <w:b/>
          <w:sz w:val="24"/>
        </w:rPr>
      </w:pPr>
      <w:r w:rsidRPr="002B66D4">
        <w:rPr>
          <w:b/>
          <w:sz w:val="24"/>
        </w:rPr>
        <w:t>Other issues</w:t>
      </w:r>
    </w:p>
    <w:p w:rsidR="002B66D4" w:rsidRPr="002B66D4" w:rsidRDefault="002B66D4" w:rsidP="002B66D4">
      <w:pPr>
        <w:pStyle w:val="ListParagraph"/>
        <w:numPr>
          <w:ilvl w:val="1"/>
          <w:numId w:val="5"/>
        </w:numPr>
        <w:rPr>
          <w:sz w:val="24"/>
        </w:rPr>
      </w:pPr>
      <w:proofErr w:type="spellStart"/>
      <w:r w:rsidRPr="002B66D4">
        <w:rPr>
          <w:sz w:val="24"/>
        </w:rPr>
        <w:t>Diedre</w:t>
      </w:r>
      <w:proofErr w:type="spellEnd"/>
      <w:r w:rsidRPr="002B66D4">
        <w:rPr>
          <w:sz w:val="24"/>
        </w:rPr>
        <w:t xml:space="preserve"> reported on ALA Legislative Committee from Mid-winter.  There are two issues on which ALA did not take a position.  OLA should at least keep them on the radar.</w:t>
      </w:r>
    </w:p>
    <w:p w:rsidR="002B66D4" w:rsidRPr="002B66D4" w:rsidRDefault="002B66D4" w:rsidP="002B66D4">
      <w:pPr>
        <w:pStyle w:val="ListParagraph"/>
        <w:numPr>
          <w:ilvl w:val="2"/>
          <w:numId w:val="5"/>
        </w:numPr>
        <w:rPr>
          <w:sz w:val="24"/>
        </w:rPr>
      </w:pPr>
      <w:r w:rsidRPr="002B66D4">
        <w:rPr>
          <w:sz w:val="24"/>
        </w:rPr>
        <w:t>Right to Be Forgotten</w:t>
      </w:r>
    </w:p>
    <w:p w:rsidR="002B66D4" w:rsidRPr="002B66D4" w:rsidRDefault="002B66D4" w:rsidP="002B66D4">
      <w:pPr>
        <w:pStyle w:val="ListParagraph"/>
        <w:numPr>
          <w:ilvl w:val="2"/>
          <w:numId w:val="5"/>
        </w:numPr>
        <w:rPr>
          <w:sz w:val="24"/>
        </w:rPr>
      </w:pPr>
      <w:r w:rsidRPr="002B66D4">
        <w:rPr>
          <w:sz w:val="24"/>
        </w:rPr>
        <w:t>Right of Publicity</w:t>
      </w:r>
    </w:p>
    <w:p w:rsidR="002B66D4" w:rsidRPr="002B66D4" w:rsidRDefault="002B66D4" w:rsidP="002B66D4">
      <w:pPr>
        <w:pStyle w:val="ListParagraph"/>
        <w:numPr>
          <w:ilvl w:val="1"/>
          <w:numId w:val="5"/>
        </w:numPr>
        <w:rPr>
          <w:sz w:val="24"/>
        </w:rPr>
      </w:pPr>
      <w:r w:rsidRPr="002B66D4">
        <w:rPr>
          <w:sz w:val="24"/>
        </w:rPr>
        <w:t>Net neutrality is still in the courts.  There should be a ruling soon.</w:t>
      </w:r>
    </w:p>
    <w:p w:rsidR="000C672D" w:rsidRDefault="000C672D" w:rsidP="002B66D4">
      <w:pPr>
        <w:pStyle w:val="ListParagraph"/>
        <w:numPr>
          <w:ilvl w:val="1"/>
          <w:numId w:val="5"/>
        </w:numPr>
        <w:rPr>
          <w:sz w:val="24"/>
        </w:rPr>
      </w:pPr>
      <w:r>
        <w:rPr>
          <w:sz w:val="24"/>
        </w:rPr>
        <w:t>The ESS</w:t>
      </w:r>
      <w:r w:rsidR="002B66D4" w:rsidRPr="002B66D4">
        <w:rPr>
          <w:sz w:val="24"/>
        </w:rPr>
        <w:t>A should be good for school libraries.  However, the work will need to be done locally</w:t>
      </w:r>
      <w:r>
        <w:rPr>
          <w:sz w:val="24"/>
        </w:rPr>
        <w:t xml:space="preserve">.  in the </w:t>
      </w:r>
      <w:r w:rsidR="002B66D4" w:rsidRPr="002B66D4">
        <w:rPr>
          <w:sz w:val="24"/>
        </w:rPr>
        <w:t xml:space="preserve">rule making for Title 1. </w:t>
      </w:r>
      <w:r>
        <w:rPr>
          <w:sz w:val="24"/>
        </w:rPr>
        <w:t>Here are some resources:</w:t>
      </w:r>
    </w:p>
    <w:p w:rsidR="000C672D" w:rsidRDefault="000C672D" w:rsidP="000C672D">
      <w:pPr>
        <w:pStyle w:val="ListParagraph"/>
        <w:numPr>
          <w:ilvl w:val="2"/>
          <w:numId w:val="5"/>
        </w:numPr>
        <w:rPr>
          <w:sz w:val="24"/>
        </w:rPr>
      </w:pPr>
      <w:hyperlink r:id="rId6" w:history="1">
        <w:r w:rsidRPr="00696C36">
          <w:rPr>
            <w:rStyle w:val="Hyperlink"/>
            <w:sz w:val="24"/>
          </w:rPr>
          <w:t>http://www.ala.org/aasl/sites/ala.org.aasl/files/content/aaslissues/ALA-ESSA-RFI-Letter1-20-16.pdf</w:t>
        </w:r>
      </w:hyperlink>
    </w:p>
    <w:p w:rsidR="00C042F1" w:rsidRPr="002B66D4" w:rsidRDefault="000C672D" w:rsidP="000C672D">
      <w:pPr>
        <w:pStyle w:val="ListParagraph"/>
        <w:numPr>
          <w:ilvl w:val="2"/>
          <w:numId w:val="5"/>
        </w:numPr>
        <w:rPr>
          <w:sz w:val="24"/>
        </w:rPr>
      </w:pPr>
      <w:r w:rsidRPr="000C672D">
        <w:rPr>
          <w:sz w:val="24"/>
        </w:rPr>
        <w:t>http://www.ala.org/aasl/sites/ala.org.aasl/files/content/aaslissues/esea/ALA-ESSA_Library_Opportunities.pdf</w:t>
      </w:r>
    </w:p>
    <w:p w:rsidR="0019609E" w:rsidRPr="002B66D4" w:rsidRDefault="002656D8" w:rsidP="00EF78B7">
      <w:pPr>
        <w:rPr>
          <w:sz w:val="24"/>
        </w:rPr>
      </w:pPr>
      <w:r w:rsidRPr="002B66D4">
        <w:rPr>
          <w:sz w:val="24"/>
        </w:rPr>
        <w:t>Jane C is retiring from MCL on January 6</w:t>
      </w:r>
      <w:r w:rsidRPr="002B66D4">
        <w:rPr>
          <w:sz w:val="24"/>
          <w:vertAlign w:val="superscript"/>
        </w:rPr>
        <w:t>th</w:t>
      </w:r>
      <w:r w:rsidRPr="002B66D4">
        <w:rPr>
          <w:sz w:val="24"/>
        </w:rPr>
        <w:t xml:space="preserve">!! </w:t>
      </w:r>
    </w:p>
    <w:p w:rsidR="003C730A" w:rsidRPr="002B66D4" w:rsidRDefault="00E325AB" w:rsidP="003C730A">
      <w:pPr>
        <w:rPr>
          <w:sz w:val="24"/>
        </w:rPr>
      </w:pPr>
      <w:r w:rsidRPr="002B66D4">
        <w:rPr>
          <w:b/>
          <w:sz w:val="24"/>
        </w:rPr>
        <w:t>Future Meetings:</w:t>
      </w:r>
      <w:r w:rsidRPr="002B66D4">
        <w:rPr>
          <w:sz w:val="24"/>
        </w:rPr>
        <w:t xml:space="preserve"> </w:t>
      </w:r>
      <w:r w:rsidR="00EF78B7" w:rsidRPr="002B66D4">
        <w:rPr>
          <w:sz w:val="24"/>
        </w:rPr>
        <w:t>March 21 a</w:t>
      </w:r>
      <w:r w:rsidR="0019609E" w:rsidRPr="002B66D4">
        <w:rPr>
          <w:sz w:val="24"/>
        </w:rPr>
        <w:t>nd May 16</w:t>
      </w:r>
    </w:p>
    <w:p w:rsidR="00EF78B7" w:rsidRPr="002B66D4" w:rsidRDefault="00EF78B7" w:rsidP="00E325AB">
      <w:pPr>
        <w:spacing w:after="0" w:line="240" w:lineRule="auto"/>
        <w:rPr>
          <w:rFonts w:eastAsia="Times New Roman" w:cs="Times New Roman"/>
          <w:b/>
          <w:sz w:val="24"/>
        </w:rPr>
      </w:pPr>
    </w:p>
    <w:p w:rsidR="00E325AB" w:rsidRPr="002B66D4" w:rsidRDefault="007E41BB" w:rsidP="00E325AB">
      <w:pPr>
        <w:spacing w:after="0" w:line="240" w:lineRule="auto"/>
        <w:rPr>
          <w:rFonts w:eastAsia="Times New Roman" w:cs="Times New Roman"/>
          <w:b/>
          <w:sz w:val="24"/>
        </w:rPr>
      </w:pPr>
      <w:r w:rsidRPr="002B66D4">
        <w:rPr>
          <w:rFonts w:eastAsia="Times New Roman" w:cs="Times New Roman"/>
          <w:b/>
          <w:sz w:val="24"/>
        </w:rPr>
        <w:t xml:space="preserve">Outstanding Action Items: </w:t>
      </w:r>
    </w:p>
    <w:p w:rsidR="00E325AB" w:rsidRPr="002B66D4" w:rsidRDefault="00E325AB" w:rsidP="00E325AB">
      <w:pPr>
        <w:spacing w:after="0" w:line="240" w:lineRule="auto"/>
        <w:rPr>
          <w:rFonts w:eastAsia="Times New Roman" w:cs="Times New Roman"/>
          <w:sz w:val="24"/>
        </w:rPr>
      </w:pPr>
    </w:p>
    <w:p w:rsidR="002B66D4" w:rsidRPr="002B66D4" w:rsidRDefault="002B66D4" w:rsidP="00185B55">
      <w:pPr>
        <w:pStyle w:val="ListParagraph"/>
        <w:numPr>
          <w:ilvl w:val="0"/>
          <w:numId w:val="16"/>
        </w:numPr>
        <w:spacing w:after="0"/>
        <w:rPr>
          <w:sz w:val="24"/>
        </w:rPr>
      </w:pPr>
      <w:proofErr w:type="spellStart"/>
      <w:r w:rsidRPr="002B66D4">
        <w:rPr>
          <w:sz w:val="24"/>
        </w:rPr>
        <w:t>Buzzy</w:t>
      </w:r>
      <w:proofErr w:type="spellEnd"/>
      <w:r w:rsidRPr="002B66D4">
        <w:rPr>
          <w:sz w:val="24"/>
        </w:rPr>
        <w:t xml:space="preserve"> and Janet will submit written testimony to support Min </w:t>
      </w:r>
      <w:proofErr w:type="spellStart"/>
      <w:r w:rsidRPr="002B66D4">
        <w:rPr>
          <w:sz w:val="24"/>
        </w:rPr>
        <w:t>Yasui</w:t>
      </w:r>
      <w:proofErr w:type="spellEnd"/>
      <w:r w:rsidRPr="002B66D4">
        <w:rPr>
          <w:sz w:val="24"/>
        </w:rPr>
        <w:t xml:space="preserve"> Day.</w:t>
      </w:r>
    </w:p>
    <w:p w:rsidR="002B66D4" w:rsidRPr="002B66D4" w:rsidRDefault="002B66D4" w:rsidP="002B66D4">
      <w:pPr>
        <w:pStyle w:val="ListParagraph"/>
        <w:numPr>
          <w:ilvl w:val="0"/>
          <w:numId w:val="16"/>
        </w:numPr>
        <w:rPr>
          <w:sz w:val="24"/>
        </w:rPr>
      </w:pPr>
      <w:proofErr w:type="spellStart"/>
      <w:r w:rsidRPr="002B66D4">
        <w:rPr>
          <w:sz w:val="24"/>
        </w:rPr>
        <w:t>MaryKay</w:t>
      </w:r>
      <w:proofErr w:type="spellEnd"/>
      <w:r w:rsidRPr="002B66D4">
        <w:rPr>
          <w:sz w:val="24"/>
        </w:rPr>
        <w:t xml:space="preserve"> will check with Turner </w:t>
      </w:r>
      <w:proofErr w:type="spellStart"/>
      <w:r w:rsidRPr="002B66D4">
        <w:rPr>
          <w:sz w:val="24"/>
        </w:rPr>
        <w:t>Masland</w:t>
      </w:r>
      <w:proofErr w:type="spellEnd"/>
      <w:r w:rsidRPr="002B66D4">
        <w:rPr>
          <w:sz w:val="24"/>
        </w:rPr>
        <w:t xml:space="preserve"> (ALA Legislative Committee) or </w:t>
      </w:r>
      <w:proofErr w:type="spellStart"/>
      <w:r w:rsidRPr="002B66D4">
        <w:rPr>
          <w:sz w:val="24"/>
        </w:rPr>
        <w:t>Vailey</w:t>
      </w:r>
      <w:proofErr w:type="spellEnd"/>
      <w:r w:rsidRPr="002B66D4">
        <w:rPr>
          <w:sz w:val="24"/>
        </w:rPr>
        <w:t xml:space="preserve"> </w:t>
      </w:r>
      <w:proofErr w:type="spellStart"/>
      <w:r w:rsidRPr="002B66D4">
        <w:rPr>
          <w:sz w:val="24"/>
        </w:rPr>
        <w:t>Oehlke</w:t>
      </w:r>
      <w:proofErr w:type="spellEnd"/>
      <w:r w:rsidRPr="002B66D4">
        <w:rPr>
          <w:sz w:val="24"/>
        </w:rPr>
        <w:t xml:space="preserve"> (PLA President) if they will be attending and want to part of the Oregon delegation. </w:t>
      </w:r>
    </w:p>
    <w:p w:rsidR="00695B30" w:rsidRDefault="00695B30" w:rsidP="00185B55">
      <w:pPr>
        <w:pStyle w:val="ListParagraph"/>
        <w:numPr>
          <w:ilvl w:val="0"/>
          <w:numId w:val="16"/>
        </w:numPr>
        <w:spacing w:after="0"/>
        <w:rPr>
          <w:sz w:val="24"/>
        </w:rPr>
      </w:pPr>
      <w:r>
        <w:rPr>
          <w:sz w:val="24"/>
        </w:rPr>
        <w:t>All will consider adding information to the Congressional delegation packet.</w:t>
      </w:r>
    </w:p>
    <w:p w:rsidR="002B66D4" w:rsidRPr="002B66D4" w:rsidRDefault="00695B30" w:rsidP="00185B55">
      <w:pPr>
        <w:pStyle w:val="ListParagraph"/>
        <w:numPr>
          <w:ilvl w:val="0"/>
          <w:numId w:val="16"/>
        </w:numPr>
        <w:spacing w:after="0"/>
        <w:rPr>
          <w:sz w:val="24"/>
        </w:rPr>
      </w:pPr>
      <w:r>
        <w:rPr>
          <w:sz w:val="24"/>
        </w:rPr>
        <w:t xml:space="preserve">Nathan, Sue and Janet will continue to work on the </w:t>
      </w:r>
      <w:proofErr w:type="gramStart"/>
      <w:r>
        <w:rPr>
          <w:sz w:val="24"/>
        </w:rPr>
        <w:t>Engage</w:t>
      </w:r>
      <w:proofErr w:type="gramEnd"/>
      <w:r>
        <w:rPr>
          <w:sz w:val="24"/>
        </w:rPr>
        <w:t xml:space="preserve"> site.</w:t>
      </w:r>
    </w:p>
    <w:p w:rsidR="00185B55" w:rsidRPr="002B66D4" w:rsidRDefault="00185B55" w:rsidP="00185B55">
      <w:pPr>
        <w:pStyle w:val="ListParagraph"/>
        <w:numPr>
          <w:ilvl w:val="0"/>
          <w:numId w:val="16"/>
        </w:numPr>
        <w:spacing w:after="0"/>
        <w:rPr>
          <w:b/>
          <w:sz w:val="24"/>
        </w:rPr>
      </w:pPr>
      <w:r w:rsidRPr="002B66D4">
        <w:rPr>
          <w:sz w:val="24"/>
        </w:rPr>
        <w:t>Abigail and Janet will review the Legislative Agenda for additions and edits.</w:t>
      </w:r>
    </w:p>
    <w:p w:rsidR="00E325AB" w:rsidRPr="002B66D4" w:rsidRDefault="00185B55" w:rsidP="00E325AB">
      <w:pPr>
        <w:pStyle w:val="ListParagraph"/>
        <w:numPr>
          <w:ilvl w:val="0"/>
          <w:numId w:val="9"/>
        </w:numPr>
        <w:spacing w:after="0" w:line="240" w:lineRule="auto"/>
        <w:rPr>
          <w:rFonts w:eastAsia="Times New Roman" w:cs="Times New Roman"/>
          <w:sz w:val="24"/>
        </w:rPr>
      </w:pPr>
      <w:r w:rsidRPr="002B66D4">
        <w:rPr>
          <w:rFonts w:eastAsia="Times New Roman" w:cs="Times New Roman"/>
          <w:sz w:val="24"/>
        </w:rPr>
        <w:t>J</w:t>
      </w:r>
      <w:r w:rsidR="00E325AB" w:rsidRPr="002B66D4">
        <w:rPr>
          <w:rFonts w:eastAsia="Times New Roman" w:cs="Times New Roman"/>
          <w:sz w:val="24"/>
        </w:rPr>
        <w:t xml:space="preserve">ane and </w:t>
      </w:r>
      <w:proofErr w:type="spellStart"/>
      <w:r w:rsidR="00E325AB" w:rsidRPr="002B66D4">
        <w:rPr>
          <w:rFonts w:eastAsia="Times New Roman" w:cs="Times New Roman"/>
          <w:sz w:val="24"/>
        </w:rPr>
        <w:t>Korie</w:t>
      </w:r>
      <w:proofErr w:type="spellEnd"/>
      <w:r w:rsidR="00E325AB" w:rsidRPr="002B66D4">
        <w:rPr>
          <w:rFonts w:eastAsia="Times New Roman" w:cs="Times New Roman"/>
          <w:sz w:val="24"/>
        </w:rPr>
        <w:t xml:space="preserve"> to weed legislative day gift books, and solicit more for future events</w:t>
      </w:r>
    </w:p>
    <w:p w:rsidR="00EF78B7" w:rsidRPr="002B66D4" w:rsidRDefault="00EF78B7" w:rsidP="00EF78B7">
      <w:pPr>
        <w:pStyle w:val="ListParagraph"/>
        <w:numPr>
          <w:ilvl w:val="0"/>
          <w:numId w:val="14"/>
        </w:numPr>
        <w:spacing w:line="256" w:lineRule="auto"/>
        <w:rPr>
          <w:sz w:val="24"/>
        </w:rPr>
      </w:pPr>
      <w:r w:rsidRPr="002B66D4">
        <w:rPr>
          <w:sz w:val="24"/>
        </w:rPr>
        <w:t xml:space="preserve">Janet will work with Kate on writing a 2015 report using the latest public library statistics. </w:t>
      </w:r>
    </w:p>
    <w:p w:rsidR="00F93AF0" w:rsidRPr="002B66D4" w:rsidRDefault="00F93AF0" w:rsidP="00F93AF0">
      <w:pPr>
        <w:pStyle w:val="ListParagraph"/>
        <w:rPr>
          <w:rFonts w:eastAsia="Times New Roman" w:cs="Times New Roman"/>
          <w:sz w:val="24"/>
        </w:rPr>
      </w:pPr>
    </w:p>
    <w:p w:rsidR="00E325AB" w:rsidRDefault="00E325AB" w:rsidP="00E325AB">
      <w:pPr>
        <w:pStyle w:val="ListParagraph"/>
        <w:spacing w:after="0" w:line="240" w:lineRule="auto"/>
        <w:rPr>
          <w:rFonts w:eastAsia="Times New Roman" w:cs="Times New Roman"/>
          <w:sz w:val="24"/>
        </w:rPr>
      </w:pPr>
    </w:p>
    <w:p w:rsidR="00430B58" w:rsidRPr="00921357" w:rsidRDefault="00430B58" w:rsidP="00430B58">
      <w:pPr>
        <w:spacing w:after="0" w:line="240" w:lineRule="auto"/>
        <w:rPr>
          <w:rFonts w:eastAsia="Times New Roman" w:cs="Times New Roman"/>
          <w:color w:val="3C4854"/>
        </w:rPr>
      </w:pPr>
    </w:p>
    <w:sectPr w:rsidR="00430B58" w:rsidRPr="00921357" w:rsidSect="00473D3D">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690"/>
    <w:multiLevelType w:val="hybridMultilevel"/>
    <w:tmpl w:val="FC86355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0708E5"/>
    <w:multiLevelType w:val="hybridMultilevel"/>
    <w:tmpl w:val="63E8171C"/>
    <w:lvl w:ilvl="0" w:tplc="B008D91E">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nsid w:val="131E0E4C"/>
    <w:multiLevelType w:val="hybridMultilevel"/>
    <w:tmpl w:val="622823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B6546"/>
    <w:multiLevelType w:val="hybridMultilevel"/>
    <w:tmpl w:val="FE82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B2D47"/>
    <w:multiLevelType w:val="hybridMultilevel"/>
    <w:tmpl w:val="88D4CD0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893EE1"/>
    <w:multiLevelType w:val="hybridMultilevel"/>
    <w:tmpl w:val="F6BE70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3509C5"/>
    <w:multiLevelType w:val="hybridMultilevel"/>
    <w:tmpl w:val="D88043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7E6C29"/>
    <w:multiLevelType w:val="hybridMultilevel"/>
    <w:tmpl w:val="650868BC"/>
    <w:lvl w:ilvl="0" w:tplc="B008D91E">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B70D95"/>
    <w:multiLevelType w:val="multilevel"/>
    <w:tmpl w:val="A082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CC6416"/>
    <w:multiLevelType w:val="hybridMultilevel"/>
    <w:tmpl w:val="BB4CC3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675F7E"/>
    <w:multiLevelType w:val="hybridMultilevel"/>
    <w:tmpl w:val="60B4523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A9C637F"/>
    <w:multiLevelType w:val="hybridMultilevel"/>
    <w:tmpl w:val="B56EE8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A01226"/>
    <w:multiLevelType w:val="hybridMultilevel"/>
    <w:tmpl w:val="F5DA4E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3A3BB2"/>
    <w:multiLevelType w:val="hybridMultilevel"/>
    <w:tmpl w:val="96D28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ED74C0"/>
    <w:multiLevelType w:val="hybridMultilevel"/>
    <w:tmpl w:val="0622C4E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18A7D4F"/>
    <w:multiLevelType w:val="hybridMultilevel"/>
    <w:tmpl w:val="2558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470DFA"/>
    <w:multiLevelType w:val="multilevel"/>
    <w:tmpl w:val="D316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FAE0065"/>
    <w:multiLevelType w:val="hybridMultilevel"/>
    <w:tmpl w:val="9EF49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12"/>
  </w:num>
  <w:num w:numId="4">
    <w:abstractNumId w:val="13"/>
  </w:num>
  <w:num w:numId="5">
    <w:abstractNumId w:val="14"/>
  </w:num>
  <w:num w:numId="6">
    <w:abstractNumId w:val="11"/>
  </w:num>
  <w:num w:numId="7">
    <w:abstractNumId w:val="16"/>
  </w:num>
  <w:num w:numId="8">
    <w:abstractNumId w:val="8"/>
  </w:num>
  <w:num w:numId="9">
    <w:abstractNumId w:val="15"/>
  </w:num>
  <w:num w:numId="10">
    <w:abstractNumId w:val="4"/>
  </w:num>
  <w:num w:numId="11">
    <w:abstractNumId w:val="3"/>
  </w:num>
  <w:num w:numId="12">
    <w:abstractNumId w:val="17"/>
  </w:num>
  <w:num w:numId="13">
    <w:abstractNumId w:val="1"/>
  </w:num>
  <w:num w:numId="14">
    <w:abstractNumId w:val="2"/>
  </w:num>
  <w:num w:numId="15">
    <w:abstractNumId w:val="15"/>
  </w:num>
  <w:num w:numId="16">
    <w:abstractNumId w:val="7"/>
  </w:num>
  <w:num w:numId="17">
    <w:abstractNumId w:val="0"/>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F56FC7"/>
    <w:rsid w:val="000022AD"/>
    <w:rsid w:val="000603FE"/>
    <w:rsid w:val="00080612"/>
    <w:rsid w:val="00085AB7"/>
    <w:rsid w:val="000C672D"/>
    <w:rsid w:val="000F2519"/>
    <w:rsid w:val="0015513D"/>
    <w:rsid w:val="00185B55"/>
    <w:rsid w:val="001915F5"/>
    <w:rsid w:val="0019609E"/>
    <w:rsid w:val="001A6F48"/>
    <w:rsid w:val="001C1D65"/>
    <w:rsid w:val="002656D8"/>
    <w:rsid w:val="00271564"/>
    <w:rsid w:val="00292703"/>
    <w:rsid w:val="002B66D4"/>
    <w:rsid w:val="003310FE"/>
    <w:rsid w:val="003C730A"/>
    <w:rsid w:val="003F58C5"/>
    <w:rsid w:val="00424FAA"/>
    <w:rsid w:val="00430B58"/>
    <w:rsid w:val="00473D3D"/>
    <w:rsid w:val="004D6A25"/>
    <w:rsid w:val="00592416"/>
    <w:rsid w:val="00592461"/>
    <w:rsid w:val="005C04C7"/>
    <w:rsid w:val="00664371"/>
    <w:rsid w:val="00695B30"/>
    <w:rsid w:val="006B0136"/>
    <w:rsid w:val="00724082"/>
    <w:rsid w:val="007267AB"/>
    <w:rsid w:val="00734D0D"/>
    <w:rsid w:val="00770019"/>
    <w:rsid w:val="007C1F5B"/>
    <w:rsid w:val="007E41BB"/>
    <w:rsid w:val="00846575"/>
    <w:rsid w:val="00921357"/>
    <w:rsid w:val="009243E8"/>
    <w:rsid w:val="009465A6"/>
    <w:rsid w:val="00994149"/>
    <w:rsid w:val="009D6BD1"/>
    <w:rsid w:val="009E3F06"/>
    <w:rsid w:val="00A2297A"/>
    <w:rsid w:val="00B511A7"/>
    <w:rsid w:val="00B932FB"/>
    <w:rsid w:val="00BD7541"/>
    <w:rsid w:val="00C042F1"/>
    <w:rsid w:val="00C37743"/>
    <w:rsid w:val="00C46887"/>
    <w:rsid w:val="00C97AA8"/>
    <w:rsid w:val="00CC4050"/>
    <w:rsid w:val="00D05E6F"/>
    <w:rsid w:val="00D11D03"/>
    <w:rsid w:val="00D4519D"/>
    <w:rsid w:val="00DB61C6"/>
    <w:rsid w:val="00DE09D3"/>
    <w:rsid w:val="00E27598"/>
    <w:rsid w:val="00E3153C"/>
    <w:rsid w:val="00E325AB"/>
    <w:rsid w:val="00E876CD"/>
    <w:rsid w:val="00EB2A3B"/>
    <w:rsid w:val="00EC156F"/>
    <w:rsid w:val="00EF78B7"/>
    <w:rsid w:val="00F5184D"/>
    <w:rsid w:val="00F56FC7"/>
    <w:rsid w:val="00F93AF0"/>
  </w:rsids>
  <m:mathPr>
    <m:mathFont m:val="Garamon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F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56FC7"/>
    <w:pPr>
      <w:ind w:left="720"/>
      <w:contextualSpacing/>
    </w:pPr>
  </w:style>
  <w:style w:type="character" w:styleId="Emphasis">
    <w:name w:val="Emphasis"/>
    <w:basedOn w:val="DefaultParagraphFont"/>
    <w:uiPriority w:val="20"/>
    <w:qFormat/>
    <w:rsid w:val="003F58C5"/>
    <w:rPr>
      <w:i/>
      <w:iCs/>
    </w:rPr>
  </w:style>
  <w:style w:type="character" w:styleId="Hyperlink">
    <w:name w:val="Hyperlink"/>
    <w:basedOn w:val="DefaultParagraphFont"/>
    <w:uiPriority w:val="99"/>
    <w:unhideWhenUsed/>
    <w:rsid w:val="003C730A"/>
    <w:rPr>
      <w:color w:val="0563C1" w:themeColor="hyperlink"/>
      <w:u w:val="single"/>
    </w:rPr>
  </w:style>
  <w:style w:type="paragraph" w:styleId="BodyText">
    <w:name w:val="Body Text"/>
    <w:basedOn w:val="Normal"/>
    <w:link w:val="BodyTextChar"/>
    <w:uiPriority w:val="99"/>
    <w:unhideWhenUsed/>
    <w:rsid w:val="009D6BD1"/>
    <w:pPr>
      <w:spacing w:after="120" w:line="240" w:lineRule="auto"/>
    </w:pPr>
  </w:style>
  <w:style w:type="character" w:customStyle="1" w:styleId="BodyTextChar">
    <w:name w:val="Body Text Char"/>
    <w:basedOn w:val="DefaultParagraphFont"/>
    <w:link w:val="BodyText"/>
    <w:uiPriority w:val="99"/>
    <w:rsid w:val="009D6BD1"/>
  </w:style>
</w:styles>
</file>

<file path=word/webSettings.xml><?xml version="1.0" encoding="utf-8"?>
<w:webSettings xmlns:r="http://schemas.openxmlformats.org/officeDocument/2006/relationships" xmlns:w="http://schemas.openxmlformats.org/wordprocessingml/2006/main">
  <w:divs>
    <w:div w:id="399863707">
      <w:bodyDiv w:val="1"/>
      <w:marLeft w:val="0"/>
      <w:marRight w:val="0"/>
      <w:marTop w:val="0"/>
      <w:marBottom w:val="0"/>
      <w:divBdr>
        <w:top w:val="none" w:sz="0" w:space="0" w:color="auto"/>
        <w:left w:val="none" w:sz="0" w:space="0" w:color="auto"/>
        <w:bottom w:val="none" w:sz="0" w:space="0" w:color="auto"/>
        <w:right w:val="none" w:sz="0" w:space="0" w:color="auto"/>
      </w:divBdr>
    </w:div>
    <w:div w:id="448667736">
      <w:bodyDiv w:val="1"/>
      <w:marLeft w:val="0"/>
      <w:marRight w:val="0"/>
      <w:marTop w:val="0"/>
      <w:marBottom w:val="0"/>
      <w:divBdr>
        <w:top w:val="none" w:sz="0" w:space="0" w:color="auto"/>
        <w:left w:val="none" w:sz="0" w:space="0" w:color="auto"/>
        <w:bottom w:val="none" w:sz="0" w:space="0" w:color="auto"/>
        <w:right w:val="none" w:sz="0" w:space="0" w:color="auto"/>
      </w:divBdr>
    </w:div>
    <w:div w:id="20660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qrcengage.com/alaor/" TargetMode="External"/><Relationship Id="rId6" Type="http://schemas.openxmlformats.org/officeDocument/2006/relationships/hyperlink" Target="http://www.ala.org/aasl/sites/ala.org.aasl/files/content/aaslissues/ALA-ESSA-RFI-Letter1-20-16.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1247</Words>
  <Characters>7112</Characters>
  <Application>Microsoft Macintosh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City of Beaverton</Company>
  <LinksUpToDate>false</LinksUpToDate>
  <CharactersWithSpaces>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Elder</dc:creator>
  <cp:keywords/>
  <dc:description/>
  <cp:lastModifiedBy>Janet Webster</cp:lastModifiedBy>
  <cp:revision>4</cp:revision>
  <dcterms:created xsi:type="dcterms:W3CDTF">2016-02-03T19:11:00Z</dcterms:created>
  <dcterms:modified xsi:type="dcterms:W3CDTF">2016-02-03T19:27:00Z</dcterms:modified>
</cp:coreProperties>
</file>